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6B3" w:rsidRDefault="00EA6736" w:rsidP="00EA6736">
      <w:pPr>
        <w:spacing w:after="0" w:line="240" w:lineRule="auto"/>
        <w:jc w:val="center"/>
        <w:rPr>
          <w:rFonts w:ascii="Times New Roman" w:eastAsia="Times New Roman" w:hAnsi="Times New Roman" w:cs="Times New Roman"/>
          <w:color w:val="FF0000"/>
          <w:sz w:val="36"/>
          <w:szCs w:val="36"/>
        </w:rPr>
      </w:pPr>
      <w:r>
        <w:rPr>
          <w:rFonts w:ascii="Final Frontier" w:eastAsia="Times New Roman" w:hAnsi="Final Frontier" w:cs="Times New Roman"/>
          <w:sz w:val="36"/>
          <w:szCs w:val="20"/>
          <w:u w:val="single"/>
        </w:rPr>
        <w:t>Verifica sperimentale dell</w:t>
      </w:r>
      <w:r w:rsidRPr="00EA6736">
        <w:rPr>
          <w:rFonts w:ascii="Final Frontier" w:eastAsia="Times New Roman" w:hAnsi="Final Frontier" w:cs="Times New Roman"/>
          <w:sz w:val="36"/>
          <w:szCs w:val="20"/>
          <w:u w:val="single"/>
        </w:rPr>
        <w:t xml:space="preserve">a </w:t>
      </w:r>
      <w:r>
        <w:rPr>
          <w:rFonts w:ascii="Final Frontier" w:eastAsia="Times New Roman" w:hAnsi="Final Frontier" w:cs="Times New Roman"/>
          <w:sz w:val="36"/>
          <w:szCs w:val="20"/>
          <w:u w:val="single"/>
        </w:rPr>
        <w:t>l</w:t>
      </w:r>
      <w:r w:rsidRPr="00EA6736">
        <w:rPr>
          <w:rFonts w:ascii="Final Frontier" w:eastAsia="Times New Roman" w:hAnsi="Final Frontier" w:cs="Times New Roman"/>
          <w:sz w:val="36"/>
          <w:szCs w:val="20"/>
          <w:u w:val="single"/>
        </w:rPr>
        <w:t xml:space="preserve">egge </w:t>
      </w:r>
      <w:r>
        <w:rPr>
          <w:rFonts w:ascii="Final Frontier" w:eastAsia="Times New Roman" w:hAnsi="Final Frontier" w:cs="Times New Roman"/>
          <w:sz w:val="36"/>
          <w:szCs w:val="20"/>
          <w:u w:val="single"/>
        </w:rPr>
        <w:t xml:space="preserve">di </w:t>
      </w:r>
      <w:proofErr w:type="spellStart"/>
      <w:r>
        <w:rPr>
          <w:rFonts w:ascii="Final Frontier" w:eastAsia="Times New Roman" w:hAnsi="Final Frontier" w:cs="Times New Roman"/>
          <w:sz w:val="36"/>
          <w:szCs w:val="20"/>
          <w:u w:val="single"/>
        </w:rPr>
        <w:t>Malus</w:t>
      </w:r>
      <w:proofErr w:type="spellEnd"/>
    </w:p>
    <w:p w:rsidR="00EA6736" w:rsidRDefault="00EA6736" w:rsidP="00EA6736">
      <w:pPr>
        <w:rPr>
          <w:sz w:val="24"/>
        </w:rPr>
      </w:pPr>
    </w:p>
    <w:p w:rsidR="00EA6736" w:rsidRDefault="00EA6736" w:rsidP="00EA6736">
      <w:pPr>
        <w:pStyle w:val="Rientrocorpodeltesto"/>
        <w:tabs>
          <w:tab w:val="left" w:pos="1560"/>
        </w:tabs>
        <w:ind w:left="1843" w:hanging="1843"/>
        <w:jc w:val="both"/>
        <w:rPr>
          <w:rFonts w:ascii="Final Frontier" w:hAnsi="Final Frontier"/>
        </w:rPr>
      </w:pPr>
      <w:r>
        <w:rPr>
          <w:rFonts w:ascii="Final Frontier" w:hAnsi="Final Frontier"/>
          <w:u w:val="single"/>
        </w:rPr>
        <w:t>Obiettivo</w:t>
      </w:r>
    </w:p>
    <w:p w:rsidR="00EA6736" w:rsidRDefault="00EA6736" w:rsidP="00EA6736">
      <w:pPr>
        <w:pStyle w:val="Rientrocorpodeltesto2"/>
        <w:tabs>
          <w:tab w:val="clear" w:pos="1560"/>
          <w:tab w:val="left" w:pos="426"/>
        </w:tabs>
        <w:ind w:left="0" w:firstLine="0"/>
        <w:jc w:val="both"/>
      </w:pPr>
      <w:r>
        <w:t xml:space="preserve">Verificare la legge di </w:t>
      </w:r>
      <w:proofErr w:type="spellStart"/>
      <w:r>
        <w:t>Malus</w:t>
      </w:r>
      <w:proofErr w:type="spellEnd"/>
      <w:r>
        <w:t xml:space="preserve"> utilizzando un sensore di luminosità</w:t>
      </w:r>
      <w:r>
        <w:t>.</w:t>
      </w:r>
    </w:p>
    <w:p w:rsidR="007256B3" w:rsidRDefault="007256B3">
      <w:pPr>
        <w:pBdr>
          <w:top w:val="nil"/>
          <w:left w:val="nil"/>
          <w:bottom w:val="nil"/>
          <w:right w:val="nil"/>
          <w:between w:val="nil"/>
        </w:pBdr>
        <w:spacing w:after="0" w:line="240" w:lineRule="auto"/>
        <w:rPr>
          <w:rFonts w:ascii="Times New Roman" w:eastAsia="Times New Roman" w:hAnsi="Times New Roman" w:cs="Times New Roman"/>
          <w:color w:val="FF0000"/>
          <w:sz w:val="36"/>
          <w:szCs w:val="36"/>
        </w:rPr>
      </w:pPr>
    </w:p>
    <w:p w:rsidR="007256B3" w:rsidRDefault="00A6453B" w:rsidP="00EA6736">
      <w:pPr>
        <w:pStyle w:val="Rientrocorpodeltesto"/>
        <w:tabs>
          <w:tab w:val="left" w:pos="1560"/>
        </w:tabs>
        <w:ind w:left="1843" w:hanging="1843"/>
        <w:jc w:val="both"/>
        <w:rPr>
          <w:b/>
          <w:color w:val="FF0000"/>
          <w:szCs w:val="28"/>
        </w:rPr>
      </w:pPr>
      <w:r w:rsidRPr="00EA6736">
        <w:rPr>
          <w:rFonts w:ascii="Final Frontier" w:hAnsi="Final Frontier"/>
          <w:u w:val="single"/>
        </w:rPr>
        <w:t>Materiale</w:t>
      </w:r>
      <w:r w:rsidR="00EA6736">
        <w:rPr>
          <w:rFonts w:ascii="Final Frontier" w:hAnsi="Final Frontier"/>
          <w:u w:val="single"/>
        </w:rPr>
        <w:t xml:space="preserve"> </w:t>
      </w:r>
      <w:proofErr w:type="spellStart"/>
      <w:r w:rsidR="00EA6736">
        <w:rPr>
          <w:rFonts w:ascii="Final Frontier" w:hAnsi="Final Frontier"/>
          <w:u w:val="single"/>
        </w:rPr>
        <w:t>occorente</w:t>
      </w:r>
      <w:proofErr w:type="spellEnd"/>
    </w:p>
    <w:p w:rsidR="007256B3" w:rsidRDefault="00A6453B" w:rsidP="00EA6736">
      <w:pPr>
        <w:pStyle w:val="Rientrocorpodeltesto2"/>
        <w:tabs>
          <w:tab w:val="clear" w:pos="1560"/>
          <w:tab w:val="left" w:pos="426"/>
        </w:tabs>
        <w:ind w:left="0" w:firstLine="0"/>
        <w:jc w:val="both"/>
        <w:rPr>
          <w:color w:val="000000"/>
          <w:szCs w:val="28"/>
        </w:rPr>
      </w:pPr>
      <w:r w:rsidRPr="00EA6736">
        <w:t>Banco ottico</w:t>
      </w:r>
      <w:r w:rsidR="00EA6736">
        <w:t>,</w:t>
      </w:r>
      <w:r w:rsidRPr="00EA6736">
        <w:t xml:space="preserve"> due laser (uno verde e uno rosso), filtro polarizzatore, lente</w:t>
      </w:r>
      <w:r>
        <w:rPr>
          <w:color w:val="000000"/>
          <w:szCs w:val="28"/>
        </w:rPr>
        <w:t xml:space="preserve"> convergente, fotodiodo, luxmetro</w:t>
      </w:r>
    </w:p>
    <w:p w:rsidR="007256B3" w:rsidRDefault="007256B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7256B3" w:rsidRDefault="00A6453B">
      <w:pPr>
        <w:pBdr>
          <w:top w:val="nil"/>
          <w:left w:val="nil"/>
          <w:bottom w:val="nil"/>
          <w:right w:val="nil"/>
          <w:between w:val="nil"/>
        </w:pBdr>
        <w:spacing w:after="0" w:line="240" w:lineRule="auto"/>
        <w:jc w:val="center"/>
        <w:rPr>
          <w:color w:val="000000"/>
        </w:rPr>
      </w:pPr>
      <w:r>
        <w:rPr>
          <w:rFonts w:ascii="Times New Roman" w:eastAsia="Times New Roman" w:hAnsi="Times New Roman" w:cs="Times New Roman"/>
          <w:noProof/>
          <w:color w:val="000000"/>
          <w:sz w:val="28"/>
          <w:szCs w:val="28"/>
        </w:rPr>
        <w:drawing>
          <wp:inline distT="0" distB="101600" distL="0" distR="0">
            <wp:extent cx="3015615" cy="2148840"/>
            <wp:effectExtent l="0" t="0" r="0" b="0"/>
            <wp:docPr id="4"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8"/>
                    <a:srcRect/>
                    <a:stretch>
                      <a:fillRect/>
                    </a:stretch>
                  </pic:blipFill>
                  <pic:spPr>
                    <a:xfrm>
                      <a:off x="0" y="0"/>
                      <a:ext cx="3015615" cy="2148840"/>
                    </a:xfrm>
                    <a:prstGeom prst="rect">
                      <a:avLst/>
                    </a:prstGeom>
                    <a:ln/>
                  </pic:spPr>
                </pic:pic>
              </a:graphicData>
            </a:graphic>
          </wp:inline>
        </w:drawing>
      </w:r>
    </w:p>
    <w:p w:rsidR="007256B3" w:rsidRDefault="007256B3">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5324BE" w:rsidRPr="005324BE" w:rsidRDefault="005324BE" w:rsidP="005324BE">
      <w:pPr>
        <w:pStyle w:val="Rientrocorpodeltesto"/>
        <w:tabs>
          <w:tab w:val="left" w:pos="1560"/>
        </w:tabs>
        <w:ind w:left="1843" w:hanging="1843"/>
        <w:jc w:val="both"/>
        <w:rPr>
          <w:rFonts w:ascii="Final Frontier" w:hAnsi="Final Frontier"/>
          <w:u w:val="single"/>
        </w:rPr>
      </w:pPr>
      <w:r w:rsidRPr="005324BE">
        <w:rPr>
          <w:rFonts w:ascii="Final Frontier" w:hAnsi="Final Frontier"/>
          <w:u w:val="single"/>
        </w:rPr>
        <w:t>Premessa</w:t>
      </w:r>
    </w:p>
    <w:p w:rsidR="007256B3" w:rsidRDefault="00A6453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La legge di </w:t>
      </w:r>
      <w:proofErr w:type="spellStart"/>
      <w:r>
        <w:rPr>
          <w:rFonts w:ascii="Times New Roman" w:eastAsia="Times New Roman" w:hAnsi="Times New Roman" w:cs="Times New Roman"/>
          <w:color w:val="000000"/>
          <w:sz w:val="28"/>
          <w:szCs w:val="28"/>
        </w:rPr>
        <w:t>Malus</w:t>
      </w:r>
      <w:proofErr w:type="spellEnd"/>
      <w:r>
        <w:rPr>
          <w:rFonts w:ascii="Times New Roman" w:eastAsia="Times New Roman" w:hAnsi="Times New Roman" w:cs="Times New Roman"/>
          <w:color w:val="000000"/>
          <w:sz w:val="28"/>
          <w:szCs w:val="28"/>
        </w:rPr>
        <w:t xml:space="preserve"> prende nome dal fisico francese </w:t>
      </w:r>
      <w:proofErr w:type="spellStart"/>
      <w:r w:rsidR="00DA03B3" w:rsidRPr="00DA03B3">
        <w:rPr>
          <w:rFonts w:ascii="Times New Roman" w:eastAsia="Times New Roman" w:hAnsi="Times New Roman" w:cs="Times New Roman"/>
          <w:color w:val="000000"/>
          <w:sz w:val="28"/>
          <w:szCs w:val="28"/>
        </w:rPr>
        <w:t>Étienne</w:t>
      </w:r>
      <w:proofErr w:type="spellEnd"/>
      <w:r w:rsidR="00DA03B3" w:rsidRPr="00DA03B3">
        <w:rPr>
          <w:rFonts w:ascii="Times New Roman" w:eastAsia="Times New Roman" w:hAnsi="Times New Roman" w:cs="Times New Roman"/>
          <w:color w:val="000000"/>
          <w:sz w:val="28"/>
          <w:szCs w:val="28"/>
        </w:rPr>
        <w:t xml:space="preserve">-Louis </w:t>
      </w:r>
      <w:proofErr w:type="spellStart"/>
      <w:r w:rsidR="00DA03B3" w:rsidRPr="00DA03B3">
        <w:rPr>
          <w:rFonts w:ascii="Times New Roman" w:eastAsia="Times New Roman" w:hAnsi="Times New Roman" w:cs="Times New Roman"/>
          <w:color w:val="000000"/>
          <w:sz w:val="28"/>
          <w:szCs w:val="28"/>
        </w:rPr>
        <w:t>Malus</w:t>
      </w:r>
      <w:proofErr w:type="spellEnd"/>
      <w:r w:rsidR="00DA03B3" w:rsidRPr="00DA03B3">
        <w:rPr>
          <w:rFonts w:ascii="Times New Roman" w:eastAsia="Times New Roman" w:hAnsi="Times New Roman" w:cs="Times New Roman"/>
          <w:color w:val="000000"/>
          <w:sz w:val="28"/>
          <w:szCs w:val="28"/>
        </w:rPr>
        <w:t xml:space="preserve"> (</w:t>
      </w:r>
      <w:r w:rsidR="00DA03B3">
        <w:rPr>
          <w:rFonts w:ascii="Times New Roman" w:eastAsia="Times New Roman" w:hAnsi="Times New Roman" w:cs="Times New Roman"/>
          <w:color w:val="000000"/>
          <w:sz w:val="28"/>
          <w:szCs w:val="28"/>
        </w:rPr>
        <w:t>1775-</w:t>
      </w:r>
      <w:r w:rsidR="00DA03B3" w:rsidRPr="00DA03B3">
        <w:rPr>
          <w:rFonts w:ascii="Times New Roman" w:eastAsia="Times New Roman" w:hAnsi="Times New Roman" w:cs="Times New Roman"/>
          <w:color w:val="000000"/>
          <w:sz w:val="28"/>
          <w:szCs w:val="28"/>
        </w:rPr>
        <w:t xml:space="preserve">1812) </w:t>
      </w:r>
      <w:r>
        <w:rPr>
          <w:rFonts w:ascii="Times New Roman" w:eastAsia="Times New Roman" w:hAnsi="Times New Roman" w:cs="Times New Roman"/>
          <w:color w:val="000000"/>
          <w:sz w:val="28"/>
          <w:szCs w:val="28"/>
        </w:rPr>
        <w:t xml:space="preserve">che la formulò, </w:t>
      </w:r>
      <w:r w:rsidR="005324BE">
        <w:rPr>
          <w:rFonts w:ascii="Times New Roman" w:eastAsia="Times New Roman" w:hAnsi="Times New Roman" w:cs="Times New Roman"/>
          <w:color w:val="000000"/>
          <w:sz w:val="28"/>
          <w:szCs w:val="28"/>
        </w:rPr>
        <w:t xml:space="preserve">e </w:t>
      </w:r>
      <w:r>
        <w:rPr>
          <w:rFonts w:ascii="Times New Roman" w:eastAsia="Times New Roman" w:hAnsi="Times New Roman" w:cs="Times New Roman"/>
          <w:color w:val="000000"/>
          <w:sz w:val="28"/>
          <w:szCs w:val="28"/>
        </w:rPr>
        <w:t>afferma che l’intensità luminos</w:t>
      </w:r>
      <w:r w:rsidR="00DA03B3">
        <w:rPr>
          <w:rFonts w:ascii="Times New Roman" w:eastAsia="Times New Roman" w:hAnsi="Times New Roman" w:cs="Times New Roman"/>
          <w:color w:val="000000"/>
          <w:sz w:val="28"/>
          <w:szCs w:val="28"/>
        </w:rPr>
        <w:t>a di un raggio di luce che attra</w:t>
      </w:r>
      <w:r>
        <w:rPr>
          <w:rFonts w:ascii="Times New Roman" w:eastAsia="Times New Roman" w:hAnsi="Times New Roman" w:cs="Times New Roman"/>
          <w:color w:val="000000"/>
          <w:sz w:val="28"/>
          <w:szCs w:val="28"/>
        </w:rPr>
        <w:t>versa un filtro polarizzatore, il cui asse di polarizzazione forma un angolo con il piano di vibrazione dell’onda luminosa, è d</w:t>
      </w:r>
      <w:r>
        <w:rPr>
          <w:rFonts w:ascii="Times New Roman" w:eastAsia="Times New Roman" w:hAnsi="Times New Roman" w:cs="Times New Roman"/>
          <w:color w:val="000000"/>
          <w:sz w:val="28"/>
          <w:szCs w:val="28"/>
        </w:rPr>
        <w:t>ato dalla relazione.</w:t>
      </w:r>
    </w:p>
    <w:p w:rsidR="007256B3" w:rsidRDefault="007256B3">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7256B3" w:rsidRDefault="00A6453B">
      <w:pPr>
        <w:pBdr>
          <w:top w:val="nil"/>
          <w:left w:val="nil"/>
          <w:bottom w:val="nil"/>
          <w:right w:val="nil"/>
          <w:between w:val="nil"/>
        </w:pBdr>
        <w:spacing w:after="0" w:line="240" w:lineRule="auto"/>
        <w:jc w:val="center"/>
        <w:rPr>
          <w:color w:val="000000"/>
        </w:rPr>
      </w:pPr>
      <w:r>
        <w:rPr>
          <w:b/>
          <w:noProof/>
          <w:color w:val="000000"/>
        </w:rPr>
        <w:drawing>
          <wp:inline distT="0" distB="101600" distL="0" distR="0">
            <wp:extent cx="892175" cy="203835"/>
            <wp:effectExtent l="0" t="0" r="0" b="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9"/>
                    <a:srcRect/>
                    <a:stretch>
                      <a:fillRect/>
                    </a:stretch>
                  </pic:blipFill>
                  <pic:spPr>
                    <a:xfrm>
                      <a:off x="0" y="0"/>
                      <a:ext cx="892175" cy="203835"/>
                    </a:xfrm>
                    <a:prstGeom prst="rect">
                      <a:avLst/>
                    </a:prstGeom>
                    <a:ln/>
                  </pic:spPr>
                </pic:pic>
              </a:graphicData>
            </a:graphic>
          </wp:inline>
        </w:drawing>
      </w:r>
    </w:p>
    <w:p w:rsidR="007256B3" w:rsidRDefault="00700A2A">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dove</w:t>
      </w:r>
      <w:proofErr w:type="gramEnd"/>
      <w:r w:rsidR="00A6453B">
        <w:rPr>
          <w:rFonts w:ascii="Times New Roman" w:eastAsia="Times New Roman" w:hAnsi="Times New Roman" w:cs="Times New Roman"/>
          <w:color w:val="000000"/>
          <w:sz w:val="28"/>
          <w:szCs w:val="28"/>
        </w:rPr>
        <w:t>:</w:t>
      </w:r>
    </w:p>
    <w:p w:rsidR="007256B3" w:rsidRDefault="00A6453B">
      <w:pPr>
        <w:pBdr>
          <w:top w:val="nil"/>
          <w:left w:val="nil"/>
          <w:bottom w:val="nil"/>
          <w:right w:val="nil"/>
          <w:between w:val="nil"/>
        </w:pBdr>
        <w:spacing w:after="0" w:line="240" w:lineRule="auto"/>
        <w:rPr>
          <w:color w:val="000000"/>
        </w:rPr>
      </w:pPr>
      <w:r>
        <w:rPr>
          <w:rFonts w:ascii="Times New Roman" w:eastAsia="Times New Roman" w:hAnsi="Times New Roman" w:cs="Times New Roman"/>
          <w:noProof/>
          <w:color w:val="000000"/>
          <w:sz w:val="28"/>
          <w:szCs w:val="28"/>
        </w:rPr>
        <w:drawing>
          <wp:inline distT="0" distB="101600" distL="0" distR="0">
            <wp:extent cx="87630" cy="1651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87630" cy="165100"/>
                    </a:xfrm>
                    <a:prstGeom prst="rect">
                      <a:avLst/>
                    </a:prstGeom>
                    <a:ln/>
                  </pic:spPr>
                </pic:pic>
              </a:graphicData>
            </a:graphic>
          </wp:inline>
        </w:drawing>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è</w:t>
      </w:r>
      <w:proofErr w:type="gramEnd"/>
      <w:r>
        <w:rPr>
          <w:rFonts w:ascii="Times New Roman" w:eastAsia="Times New Roman" w:hAnsi="Times New Roman" w:cs="Times New Roman"/>
          <w:color w:val="000000"/>
          <w:sz w:val="28"/>
          <w:szCs w:val="28"/>
        </w:rPr>
        <w:t xml:space="preserve"> l'intensità in uscita dal filtro.</w:t>
      </w:r>
    </w:p>
    <w:p w:rsidR="007256B3" w:rsidRDefault="00A6453B">
      <w:pPr>
        <w:pBdr>
          <w:top w:val="nil"/>
          <w:left w:val="nil"/>
          <w:bottom w:val="nil"/>
          <w:right w:val="nil"/>
          <w:between w:val="nil"/>
        </w:pBdr>
        <w:spacing w:after="0" w:line="240" w:lineRule="auto"/>
        <w:rPr>
          <w:color w:val="000000"/>
        </w:rPr>
      </w:pPr>
      <w:r>
        <w:rPr>
          <w:rFonts w:ascii="Times New Roman" w:eastAsia="Times New Roman" w:hAnsi="Times New Roman" w:cs="Times New Roman"/>
          <w:i/>
          <w:noProof/>
          <w:color w:val="000000"/>
          <w:sz w:val="28"/>
          <w:szCs w:val="28"/>
        </w:rPr>
        <w:drawing>
          <wp:inline distT="0" distB="101600" distL="0" distR="0">
            <wp:extent cx="127635" cy="149860"/>
            <wp:effectExtent l="0" t="0" r="0" b="0"/>
            <wp:docPr id="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127635" cy="149860"/>
                    </a:xfrm>
                    <a:prstGeom prst="rect">
                      <a:avLst/>
                    </a:prstGeom>
                    <a:ln/>
                  </pic:spPr>
                </pic:pic>
              </a:graphicData>
            </a:graphic>
          </wp:inline>
        </w:drawing>
      </w:r>
      <w:r>
        <w:rPr>
          <w:rFonts w:ascii="Times New Roman" w:eastAsia="Times New Roman" w:hAnsi="Times New Roman" w:cs="Times New Roman"/>
          <w:i/>
          <w:color w:val="000000"/>
          <w:sz w:val="28"/>
          <w:szCs w:val="28"/>
        </w:rPr>
        <w:t xml:space="preserve"> </w:t>
      </w:r>
      <w:proofErr w:type="gramStart"/>
      <w:r>
        <w:rPr>
          <w:rFonts w:ascii="Times New Roman" w:eastAsia="Times New Roman" w:hAnsi="Times New Roman" w:cs="Times New Roman"/>
          <w:color w:val="000000"/>
          <w:sz w:val="28"/>
          <w:szCs w:val="28"/>
        </w:rPr>
        <w:t>è</w:t>
      </w:r>
      <w:proofErr w:type="gramEnd"/>
      <w:r>
        <w:rPr>
          <w:rFonts w:ascii="Times New Roman" w:eastAsia="Times New Roman" w:hAnsi="Times New Roman" w:cs="Times New Roman"/>
          <w:color w:val="000000"/>
          <w:sz w:val="28"/>
          <w:szCs w:val="28"/>
        </w:rPr>
        <w:t xml:space="preserve"> l’intensità in entrata.</w:t>
      </w:r>
    </w:p>
    <w:p w:rsidR="007256B3" w:rsidRDefault="00A6453B">
      <w:pPr>
        <w:pBdr>
          <w:top w:val="nil"/>
          <w:left w:val="nil"/>
          <w:bottom w:val="nil"/>
          <w:right w:val="nil"/>
          <w:between w:val="nil"/>
        </w:pBdr>
        <w:spacing w:after="0" w:line="240" w:lineRule="auto"/>
        <w:rPr>
          <w:color w:val="000000"/>
        </w:rPr>
      </w:pPr>
      <w:r>
        <w:rPr>
          <w:rFonts w:ascii="Times New Roman" w:eastAsia="Times New Roman" w:hAnsi="Times New Roman" w:cs="Times New Roman"/>
          <w:noProof/>
          <w:color w:val="000000"/>
          <w:sz w:val="28"/>
          <w:szCs w:val="28"/>
        </w:rPr>
        <w:drawing>
          <wp:inline distT="0" distB="101600" distL="0" distR="0">
            <wp:extent cx="123825" cy="17145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123825" cy="171450"/>
                    </a:xfrm>
                    <a:prstGeom prst="rect">
                      <a:avLst/>
                    </a:prstGeom>
                    <a:ln/>
                  </pic:spPr>
                </pic:pic>
              </a:graphicData>
            </a:graphic>
          </wp:inline>
        </w:drawing>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è</w:t>
      </w:r>
      <w:proofErr w:type="gramEnd"/>
      <w:r>
        <w:rPr>
          <w:rFonts w:ascii="Times New Roman" w:eastAsia="Times New Roman" w:hAnsi="Times New Roman" w:cs="Times New Roman"/>
          <w:color w:val="000000"/>
          <w:sz w:val="28"/>
          <w:szCs w:val="28"/>
        </w:rPr>
        <w:t xml:space="preserve"> l’angolo tra l'asse di trasmissione e il piano di vibrazione del campo elettrico.</w:t>
      </w:r>
    </w:p>
    <w:p w:rsidR="007256B3" w:rsidRDefault="007256B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7256B3" w:rsidRDefault="00A6453B">
      <w:pPr>
        <w:pBdr>
          <w:top w:val="nil"/>
          <w:left w:val="nil"/>
          <w:bottom w:val="nil"/>
          <w:right w:val="nil"/>
          <w:between w:val="nil"/>
        </w:pBdr>
        <w:spacing w:after="0" w:line="240" w:lineRule="auto"/>
        <w:jc w:val="both"/>
        <w:rPr>
          <w:color w:val="000000"/>
        </w:rPr>
      </w:pPr>
      <w:r>
        <w:rPr>
          <w:rFonts w:ascii="Times New Roman" w:eastAsia="Times New Roman" w:hAnsi="Times New Roman" w:cs="Times New Roman"/>
          <w:color w:val="000000"/>
          <w:sz w:val="28"/>
          <w:szCs w:val="28"/>
        </w:rPr>
        <w:t xml:space="preserve">Il </w:t>
      </w:r>
      <w:r>
        <w:rPr>
          <w:rFonts w:ascii="Times New Roman" w:eastAsia="Times New Roman" w:hAnsi="Times New Roman" w:cs="Times New Roman"/>
          <w:b/>
          <w:color w:val="000000"/>
          <w:sz w:val="28"/>
          <w:szCs w:val="28"/>
        </w:rPr>
        <w:t xml:space="preserve">luxmetro </w:t>
      </w:r>
      <w:r>
        <w:rPr>
          <w:rFonts w:ascii="Times New Roman" w:eastAsia="Times New Roman" w:hAnsi="Times New Roman" w:cs="Times New Roman"/>
          <w:color w:val="000000"/>
          <w:sz w:val="28"/>
          <w:szCs w:val="28"/>
        </w:rPr>
        <w:t xml:space="preserve">è uno strumento che quantifica l’illuminamento di una superficie, misurando il flusso luminoso per unità di superficie. Il luxmetro deve avere la stessa sensibilità dell’occhio umano per ciascuna lunghezza d’onda della luce. </w:t>
      </w:r>
      <w:proofErr w:type="gramStart"/>
      <w:r>
        <w:rPr>
          <w:rFonts w:ascii="Times New Roman" w:eastAsia="Times New Roman" w:hAnsi="Times New Roman" w:cs="Times New Roman"/>
          <w:color w:val="000000"/>
          <w:sz w:val="28"/>
          <w:szCs w:val="28"/>
        </w:rPr>
        <w:t>l</w:t>
      </w:r>
      <w:proofErr w:type="gramEnd"/>
      <w:r>
        <w:rPr>
          <w:rFonts w:ascii="Times New Roman" w:eastAsia="Times New Roman" w:hAnsi="Times New Roman" w:cs="Times New Roman"/>
          <w:color w:val="000000"/>
          <w:sz w:val="28"/>
          <w:szCs w:val="28"/>
        </w:rPr>
        <w:t xml:space="preserve"> sensore di luce del Luxmetro </w:t>
      </w:r>
      <w:r>
        <w:rPr>
          <w:rFonts w:ascii="Times New Roman" w:eastAsia="Times New Roman" w:hAnsi="Times New Roman" w:cs="Times New Roman"/>
          <w:color w:val="000000"/>
          <w:sz w:val="28"/>
          <w:szCs w:val="28"/>
        </w:rPr>
        <w:t>è costituito da un</w:t>
      </w:r>
      <w:r>
        <w:rPr>
          <w:rFonts w:ascii="Times New Roman" w:eastAsia="Times New Roman" w:hAnsi="Times New Roman" w:cs="Times New Roman"/>
          <w:b/>
          <w:color w:val="000000"/>
          <w:sz w:val="28"/>
          <w:szCs w:val="28"/>
        </w:rPr>
        <w:t> fotodiodo</w:t>
      </w:r>
      <w:r>
        <w:rPr>
          <w:rFonts w:ascii="Times New Roman" w:eastAsia="Times New Roman" w:hAnsi="Times New Roman" w:cs="Times New Roman"/>
          <w:color w:val="000000"/>
          <w:sz w:val="28"/>
          <w:szCs w:val="28"/>
        </w:rPr>
        <w:t> che converte la luce in un segnale elettrico, un </w:t>
      </w:r>
      <w:r>
        <w:rPr>
          <w:rFonts w:ascii="Times New Roman" w:eastAsia="Times New Roman" w:hAnsi="Times New Roman" w:cs="Times New Roman"/>
          <w:b/>
          <w:color w:val="000000"/>
          <w:sz w:val="28"/>
          <w:szCs w:val="28"/>
        </w:rPr>
        <w:t>filtro ottico</w:t>
      </w:r>
      <w:r>
        <w:rPr>
          <w:rFonts w:ascii="Times New Roman" w:eastAsia="Times New Roman" w:hAnsi="Times New Roman" w:cs="Times New Roman"/>
          <w:color w:val="000000"/>
          <w:sz w:val="28"/>
          <w:szCs w:val="28"/>
        </w:rPr>
        <w:t> che garantisce la stessa sensibilità dell'occhio umano e un globo </w:t>
      </w:r>
      <w:r>
        <w:rPr>
          <w:rFonts w:ascii="Times New Roman" w:eastAsia="Times New Roman" w:hAnsi="Times New Roman" w:cs="Times New Roman"/>
          <w:b/>
          <w:color w:val="000000"/>
          <w:sz w:val="28"/>
          <w:szCs w:val="28"/>
        </w:rPr>
        <w:t>diffusore</w:t>
      </w:r>
      <w:r>
        <w:rPr>
          <w:rFonts w:ascii="Times New Roman" w:eastAsia="Times New Roman" w:hAnsi="Times New Roman" w:cs="Times New Roman"/>
          <w:color w:val="000000"/>
          <w:sz w:val="28"/>
          <w:szCs w:val="28"/>
        </w:rPr>
        <w:t> che facilita correzione del coseno. Ci sono molti vantaggi nell'utilizzo dei Luxmetri. I</w:t>
      </w:r>
      <w:r>
        <w:rPr>
          <w:rFonts w:ascii="Times New Roman" w:eastAsia="Times New Roman" w:hAnsi="Times New Roman" w:cs="Times New Roman"/>
          <w:color w:val="000000"/>
          <w:sz w:val="28"/>
          <w:szCs w:val="28"/>
        </w:rPr>
        <w:t>n primo luogo, forniscono una misurazione della quantità di luce disponibile reale, senza la quale si sta semplicemente ipotizzando. In secondo luogo, con un Luxmetro, è possibile vedere e confrontare chiaramente gli impatti delle diverse </w:t>
      </w:r>
      <w:r>
        <w:rPr>
          <w:rFonts w:ascii="Times New Roman" w:eastAsia="Times New Roman" w:hAnsi="Times New Roman" w:cs="Times New Roman"/>
          <w:b/>
          <w:color w:val="000000"/>
          <w:sz w:val="28"/>
          <w:szCs w:val="28"/>
        </w:rPr>
        <w:t>condizioni di ill</w:t>
      </w:r>
      <w:r>
        <w:rPr>
          <w:rFonts w:ascii="Times New Roman" w:eastAsia="Times New Roman" w:hAnsi="Times New Roman" w:cs="Times New Roman"/>
          <w:b/>
          <w:color w:val="000000"/>
          <w:sz w:val="28"/>
          <w:szCs w:val="28"/>
        </w:rPr>
        <w:t>uminazione</w:t>
      </w:r>
      <w:r>
        <w:rPr>
          <w:rFonts w:ascii="Times New Roman" w:eastAsia="Times New Roman" w:hAnsi="Times New Roman" w:cs="Times New Roman"/>
          <w:color w:val="000000"/>
          <w:sz w:val="28"/>
          <w:szCs w:val="28"/>
        </w:rPr>
        <w:t xml:space="preserve">. Per fare ciò un Luxmetro utilizza una cellula fotografica per catturare la luce, convertendo questa luce in un flusso di corrente </w:t>
      </w:r>
      <w:r>
        <w:rPr>
          <w:rFonts w:ascii="Times New Roman" w:eastAsia="Times New Roman" w:hAnsi="Times New Roman" w:cs="Times New Roman"/>
          <w:color w:val="000000"/>
          <w:sz w:val="28"/>
          <w:szCs w:val="28"/>
        </w:rPr>
        <w:lastRenderedPageBreak/>
        <w:t>elettrica e, dopo aver misurato questa corrente, consente al dispositivo di calcolare il valore lux della luce cat</w:t>
      </w:r>
      <w:r>
        <w:rPr>
          <w:rFonts w:ascii="Times New Roman" w:eastAsia="Times New Roman" w:hAnsi="Times New Roman" w:cs="Times New Roman"/>
          <w:color w:val="000000"/>
          <w:sz w:val="28"/>
          <w:szCs w:val="28"/>
        </w:rPr>
        <w:t xml:space="preserve">turata. </w:t>
      </w:r>
    </w:p>
    <w:p w:rsidR="007256B3" w:rsidRDefault="00A6453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Nel nostro caso il luxmetro non arriva mai a zero perché è presente la luce in laboratorio e a causa dell’interferenza del rumore elettronico. </w:t>
      </w:r>
    </w:p>
    <w:p w:rsidR="007256B3" w:rsidRDefault="007256B3">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p w:rsidR="007256B3" w:rsidRDefault="007256B3">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7256B3" w:rsidRDefault="00A6453B">
      <w:pPr>
        <w:pBdr>
          <w:top w:val="nil"/>
          <w:left w:val="nil"/>
          <w:bottom w:val="nil"/>
          <w:right w:val="nil"/>
          <w:between w:val="nil"/>
        </w:pBdr>
        <w:spacing w:after="0" w:line="240" w:lineRule="auto"/>
        <w:jc w:val="center"/>
        <w:rPr>
          <w:color w:val="000000"/>
        </w:rPr>
      </w:pPr>
      <w:r>
        <w:rPr>
          <w:rFonts w:ascii="Times New Roman" w:eastAsia="Times New Roman" w:hAnsi="Times New Roman" w:cs="Times New Roman"/>
          <w:noProof/>
          <w:color w:val="000000"/>
          <w:sz w:val="28"/>
          <w:szCs w:val="28"/>
        </w:rPr>
        <w:drawing>
          <wp:inline distT="0" distB="101600" distL="0" distR="0">
            <wp:extent cx="3791585" cy="2587625"/>
            <wp:effectExtent l="0" t="0" r="0" b="0"/>
            <wp:docPr id="1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3"/>
                    <a:srcRect/>
                    <a:stretch>
                      <a:fillRect/>
                    </a:stretch>
                  </pic:blipFill>
                  <pic:spPr>
                    <a:xfrm>
                      <a:off x="0" y="0"/>
                      <a:ext cx="3791585" cy="2587625"/>
                    </a:xfrm>
                    <a:prstGeom prst="rect">
                      <a:avLst/>
                    </a:prstGeom>
                    <a:ln/>
                  </pic:spPr>
                </pic:pic>
              </a:graphicData>
            </a:graphic>
          </wp:inline>
        </w:drawing>
      </w:r>
    </w:p>
    <w:p w:rsidR="007256B3" w:rsidRDefault="007256B3">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7256B3" w:rsidRDefault="007256B3">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7256B3" w:rsidRPr="00EA6736" w:rsidRDefault="00A6453B" w:rsidP="00EA6736">
      <w:pPr>
        <w:pStyle w:val="Rientrocorpodeltesto"/>
        <w:tabs>
          <w:tab w:val="left" w:pos="1560"/>
        </w:tabs>
        <w:ind w:left="1843" w:hanging="1843"/>
        <w:jc w:val="both"/>
        <w:rPr>
          <w:rFonts w:ascii="Final Frontier" w:hAnsi="Final Frontier"/>
          <w:u w:val="single"/>
        </w:rPr>
      </w:pPr>
      <w:r w:rsidRPr="00EA6736">
        <w:rPr>
          <w:rFonts w:ascii="Final Frontier" w:hAnsi="Final Frontier"/>
          <w:u w:val="single"/>
        </w:rPr>
        <w:t>Esecuzione dell</w:t>
      </w:r>
      <w:r w:rsidRPr="00EA6736">
        <w:rPr>
          <w:rFonts w:ascii="Arial" w:hAnsi="Arial" w:cs="Arial"/>
          <w:u w:val="single"/>
        </w:rPr>
        <w:t>’</w:t>
      </w:r>
      <w:r w:rsidRPr="00EA6736">
        <w:rPr>
          <w:rFonts w:ascii="Final Frontier" w:hAnsi="Final Frontier"/>
          <w:u w:val="single"/>
        </w:rPr>
        <w:t>esperienza</w:t>
      </w:r>
    </w:p>
    <w:p w:rsidR="007256B3" w:rsidRDefault="00A6453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Per prima cosa </w:t>
      </w:r>
      <w:r w:rsidR="005424C6">
        <w:rPr>
          <w:rFonts w:ascii="Times New Roman" w:eastAsia="Times New Roman" w:hAnsi="Times New Roman" w:cs="Times New Roman"/>
          <w:color w:val="000000"/>
          <w:sz w:val="28"/>
          <w:szCs w:val="28"/>
        </w:rPr>
        <w:t>si</w:t>
      </w:r>
      <w:r>
        <w:rPr>
          <w:rFonts w:ascii="Times New Roman" w:eastAsia="Times New Roman" w:hAnsi="Times New Roman" w:cs="Times New Roman"/>
          <w:color w:val="000000"/>
          <w:sz w:val="28"/>
          <w:szCs w:val="28"/>
        </w:rPr>
        <w:t xml:space="preserve"> esegu</w:t>
      </w:r>
      <w:r w:rsidR="005424C6">
        <w:rPr>
          <w:rFonts w:ascii="Times New Roman" w:eastAsia="Times New Roman" w:hAnsi="Times New Roman" w:cs="Times New Roman"/>
          <w:color w:val="000000"/>
          <w:sz w:val="28"/>
          <w:szCs w:val="28"/>
        </w:rPr>
        <w:t>e</w:t>
      </w:r>
      <w:r>
        <w:rPr>
          <w:rFonts w:ascii="Times New Roman" w:eastAsia="Times New Roman" w:hAnsi="Times New Roman" w:cs="Times New Roman"/>
          <w:color w:val="000000"/>
          <w:sz w:val="28"/>
          <w:szCs w:val="28"/>
        </w:rPr>
        <w:t xml:space="preserve"> l’allineamento ottico, ovvero</w:t>
      </w:r>
      <w:r w:rsidR="005424C6">
        <w:rPr>
          <w:rFonts w:ascii="Times New Roman" w:eastAsia="Times New Roman" w:hAnsi="Times New Roman" w:cs="Times New Roman"/>
          <w:color w:val="000000"/>
          <w:sz w:val="28"/>
          <w:szCs w:val="28"/>
        </w:rPr>
        <w:t xml:space="preserve"> si fa</w:t>
      </w:r>
      <w:r>
        <w:rPr>
          <w:rFonts w:ascii="Times New Roman" w:eastAsia="Times New Roman" w:hAnsi="Times New Roman" w:cs="Times New Roman"/>
          <w:color w:val="000000"/>
          <w:sz w:val="28"/>
          <w:szCs w:val="28"/>
        </w:rPr>
        <w:t xml:space="preserve"> in modo che il fascio laser </w:t>
      </w:r>
      <w:r w:rsidR="005424C6">
        <w:rPr>
          <w:rFonts w:ascii="Times New Roman" w:eastAsia="Times New Roman" w:hAnsi="Times New Roman" w:cs="Times New Roman"/>
          <w:color w:val="000000"/>
          <w:sz w:val="28"/>
          <w:szCs w:val="28"/>
        </w:rPr>
        <w:t>vada</w:t>
      </w:r>
      <w:r>
        <w:rPr>
          <w:rFonts w:ascii="Times New Roman" w:eastAsia="Times New Roman" w:hAnsi="Times New Roman" w:cs="Times New Roman"/>
          <w:color w:val="000000"/>
          <w:sz w:val="28"/>
          <w:szCs w:val="28"/>
        </w:rPr>
        <w:t xml:space="preserve"> a coincidere con il centro del fotodiodo</w:t>
      </w:r>
      <w:r w:rsidR="005424C6">
        <w:rPr>
          <w:rFonts w:ascii="Times New Roman" w:eastAsia="Times New Roman" w:hAnsi="Times New Roman" w:cs="Times New Roman"/>
          <w:color w:val="000000"/>
          <w:sz w:val="28"/>
          <w:szCs w:val="28"/>
        </w:rPr>
        <w:t>, p</w:t>
      </w:r>
      <w:r>
        <w:rPr>
          <w:rFonts w:ascii="Times New Roman" w:eastAsia="Times New Roman" w:hAnsi="Times New Roman" w:cs="Times New Roman"/>
          <w:color w:val="000000"/>
          <w:sz w:val="28"/>
          <w:szCs w:val="28"/>
        </w:rPr>
        <w:t xml:space="preserve">oi </w:t>
      </w:r>
      <w:r w:rsidR="005424C6">
        <w:rPr>
          <w:rFonts w:ascii="Times New Roman" w:eastAsia="Times New Roman" w:hAnsi="Times New Roman" w:cs="Times New Roman"/>
          <w:color w:val="000000"/>
          <w:sz w:val="28"/>
          <w:szCs w:val="28"/>
        </w:rPr>
        <w:t>si</w:t>
      </w:r>
      <w:r>
        <w:rPr>
          <w:rFonts w:ascii="Times New Roman" w:eastAsia="Times New Roman" w:hAnsi="Times New Roman" w:cs="Times New Roman"/>
          <w:color w:val="000000"/>
          <w:sz w:val="28"/>
          <w:szCs w:val="28"/>
        </w:rPr>
        <w:t xml:space="preserve"> collega</w:t>
      </w:r>
      <w:r>
        <w:rPr>
          <w:rFonts w:ascii="Times New Roman" w:eastAsia="Times New Roman" w:hAnsi="Times New Roman" w:cs="Times New Roman"/>
          <w:color w:val="000000"/>
          <w:sz w:val="28"/>
          <w:szCs w:val="28"/>
        </w:rPr>
        <w:t xml:space="preserve"> il luxmetro</w:t>
      </w:r>
      <w:r w:rsidR="005424C6">
        <w:rPr>
          <w:rFonts w:ascii="Times New Roman" w:eastAsia="Times New Roman" w:hAnsi="Times New Roman" w:cs="Times New Roman"/>
          <w:color w:val="000000"/>
          <w:sz w:val="28"/>
          <w:szCs w:val="28"/>
        </w:rPr>
        <w:t>. Io ho</w:t>
      </w:r>
      <w:r>
        <w:rPr>
          <w:rFonts w:ascii="Times New Roman" w:eastAsia="Times New Roman" w:hAnsi="Times New Roman" w:cs="Times New Roman"/>
          <w:color w:val="000000"/>
          <w:sz w:val="28"/>
          <w:szCs w:val="28"/>
        </w:rPr>
        <w:t xml:space="preserve"> ricavato i seguenti valori: </w:t>
      </w:r>
    </w:p>
    <w:p w:rsidR="007256B3" w:rsidRDefault="007256B3">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tbl>
      <w:tblPr>
        <w:tblStyle w:val="a"/>
        <w:tblW w:w="382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1985"/>
      </w:tblGrid>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rsidP="00DA03B3">
            <w:pPr>
              <w:pBdr>
                <w:top w:val="nil"/>
                <w:left w:val="nil"/>
                <w:bottom w:val="nil"/>
                <w:right w:val="nil"/>
                <w:between w:val="nil"/>
              </w:pBdr>
              <w:spacing w:after="0" w:line="240" w:lineRule="auto"/>
              <w:jc w:val="center"/>
              <w:rPr>
                <w:rFonts w:ascii="Book Antiqua" w:eastAsia="Times New Roman" w:hAnsi="Book Antiqua" w:cs="Times New Roman"/>
                <w:b/>
                <w:color w:val="000000"/>
                <w:sz w:val="28"/>
                <w:szCs w:val="28"/>
              </w:rPr>
            </w:pPr>
            <w:proofErr w:type="gramStart"/>
            <w:r w:rsidRPr="002C684A">
              <w:rPr>
                <w:rFonts w:ascii="Book Antiqua" w:eastAsia="Times New Roman" w:hAnsi="Book Antiqua" w:cs="Times New Roman"/>
                <w:b/>
                <w:color w:val="000000"/>
                <w:sz w:val="28"/>
                <w:szCs w:val="28"/>
              </w:rPr>
              <w:t>θ</w:t>
            </w:r>
            <w:proofErr w:type="gramEnd"/>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rsidP="002C684A">
            <w:pPr>
              <w:pBdr>
                <w:top w:val="nil"/>
                <w:left w:val="nil"/>
                <w:bottom w:val="nil"/>
                <w:right w:val="nil"/>
                <w:between w:val="nil"/>
              </w:pBdr>
              <w:spacing w:after="0" w:line="240" w:lineRule="auto"/>
              <w:ind w:left="-103"/>
              <w:jc w:val="center"/>
              <w:rPr>
                <w:rFonts w:ascii="Book Antiqua" w:eastAsia="Times New Roman" w:hAnsi="Book Antiqua" w:cs="Times New Roman"/>
                <w:b/>
                <w:color w:val="000000"/>
                <w:sz w:val="28"/>
                <w:szCs w:val="28"/>
              </w:rPr>
            </w:pPr>
            <w:proofErr w:type="gramStart"/>
            <w:r w:rsidRPr="002C684A">
              <w:rPr>
                <w:rFonts w:ascii="Book Antiqua" w:eastAsia="Times New Roman" w:hAnsi="Book Antiqua" w:cs="Times New Roman"/>
                <w:b/>
                <w:color w:val="000000"/>
                <w:sz w:val="28"/>
                <w:szCs w:val="28"/>
              </w:rPr>
              <w:t>luxmetro</w:t>
            </w:r>
            <w:proofErr w:type="gramEnd"/>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0</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5248</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15</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6975</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30</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7300</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45</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7000</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60</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6714</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75</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4000</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90</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2183</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105</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770</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120</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120</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135</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508</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2C684A">
            <w:pPr>
              <w:pBdr>
                <w:top w:val="nil"/>
                <w:left w:val="nil"/>
                <w:bottom w:val="nil"/>
                <w:right w:val="nil"/>
                <w:between w:val="nil"/>
              </w:pBdr>
              <w:spacing w:after="0" w:line="240" w:lineRule="auto"/>
              <w:rPr>
                <w:rFonts w:ascii="Book Antiqua" w:hAnsi="Book Antiqua"/>
                <w:color w:val="000000"/>
              </w:rPr>
            </w:pPr>
            <w:r>
              <w:rPr>
                <w:rFonts w:ascii="Book Antiqua" w:hAnsi="Book Antiqua"/>
                <w:color w:val="000000"/>
              </w:rPr>
              <w:t xml:space="preserve">            150°</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1875</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175</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4040</w:t>
            </w:r>
          </w:p>
        </w:tc>
      </w:tr>
      <w:tr w:rsidR="007256B3" w:rsidTr="00DA03B3">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180</w:t>
            </w:r>
            <w:r w:rsidR="002C684A">
              <w:rPr>
                <w:rFonts w:ascii="Book Antiqua" w:hAnsi="Book Antiqua"/>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256B3" w:rsidRPr="002C684A" w:rsidRDefault="00A6453B">
            <w:pPr>
              <w:pBdr>
                <w:top w:val="nil"/>
                <w:left w:val="nil"/>
                <w:bottom w:val="nil"/>
                <w:right w:val="nil"/>
                <w:between w:val="nil"/>
              </w:pBdr>
              <w:spacing w:after="0" w:line="240" w:lineRule="auto"/>
              <w:rPr>
                <w:rFonts w:ascii="Book Antiqua" w:hAnsi="Book Antiqua"/>
                <w:color w:val="000000"/>
              </w:rPr>
            </w:pPr>
            <w:r w:rsidRPr="002C684A">
              <w:rPr>
                <w:rFonts w:ascii="Book Antiqua" w:hAnsi="Book Antiqua"/>
                <w:color w:val="000000"/>
              </w:rPr>
              <w:t xml:space="preserve">          6810</w:t>
            </w:r>
          </w:p>
        </w:tc>
      </w:tr>
    </w:tbl>
    <w:p w:rsidR="007256B3" w:rsidRDefault="007256B3">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2C684A" w:rsidRDefault="002C684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2C684A" w:rsidRDefault="002C684A" w:rsidP="002C684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Con essi ho realizzato il seguente grafico:</w:t>
      </w:r>
    </w:p>
    <w:p w:rsidR="002C684A" w:rsidRDefault="002C684A" w:rsidP="002C684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2C684A" w:rsidRDefault="002C684A" w:rsidP="002C684A">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p>
    <w:p w:rsidR="002C684A" w:rsidRDefault="002C684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7256B3" w:rsidRDefault="00A6453B">
      <w:pPr>
        <w:pBdr>
          <w:top w:val="nil"/>
          <w:left w:val="nil"/>
          <w:bottom w:val="nil"/>
          <w:right w:val="nil"/>
          <w:between w:val="nil"/>
        </w:pBdr>
        <w:spacing w:after="0" w:line="240" w:lineRule="auto"/>
        <w:jc w:val="center"/>
        <w:rPr>
          <w:color w:val="000000"/>
        </w:rPr>
      </w:pPr>
      <w:r>
        <w:rPr>
          <w:noProof/>
          <w:color w:val="000000"/>
        </w:rPr>
        <w:lastRenderedPageBreak/>
        <w:drawing>
          <wp:inline distT="0" distB="0" distL="0" distR="0">
            <wp:extent cx="5314950" cy="3276600"/>
            <wp:effectExtent l="0" t="0" r="0" b="0"/>
            <wp:docPr id="1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5314950" cy="3276600"/>
                    </a:xfrm>
                    <a:prstGeom prst="rect">
                      <a:avLst/>
                    </a:prstGeom>
                    <a:ln/>
                  </pic:spPr>
                </pic:pic>
              </a:graphicData>
            </a:graphic>
          </wp:inline>
        </w:drawing>
      </w:r>
      <w:bookmarkStart w:id="0" w:name="_GoBack"/>
      <w:bookmarkEnd w:id="0"/>
    </w:p>
    <w:p w:rsidR="007256B3" w:rsidRDefault="00A6453B">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2C684A" w:rsidRPr="002C684A" w:rsidRDefault="002C684A" w:rsidP="002C684A">
      <w:pPr>
        <w:pStyle w:val="Rientrocorpodeltesto"/>
        <w:tabs>
          <w:tab w:val="left" w:pos="1560"/>
        </w:tabs>
        <w:ind w:left="1843" w:hanging="1843"/>
        <w:jc w:val="both"/>
        <w:rPr>
          <w:rFonts w:ascii="Final Frontier" w:hAnsi="Final Frontier"/>
          <w:u w:val="single"/>
        </w:rPr>
      </w:pPr>
      <w:r w:rsidRPr="002C684A">
        <w:rPr>
          <w:rFonts w:ascii="Final Frontier" w:hAnsi="Final Frontier"/>
          <w:u w:val="single"/>
        </w:rPr>
        <w:t>Elaborazione dei dati</w:t>
      </w:r>
    </w:p>
    <w:p w:rsidR="007256B3" w:rsidRDefault="00A6453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Possiamo affermare che la legge di </w:t>
      </w:r>
      <w:proofErr w:type="spellStart"/>
      <w:r>
        <w:rPr>
          <w:rFonts w:ascii="Times New Roman" w:eastAsia="Times New Roman" w:hAnsi="Times New Roman" w:cs="Times New Roman"/>
          <w:color w:val="000000"/>
          <w:sz w:val="28"/>
          <w:szCs w:val="28"/>
        </w:rPr>
        <w:t>Malus</w:t>
      </w:r>
      <w:proofErr w:type="spellEnd"/>
      <w:r>
        <w:rPr>
          <w:rFonts w:ascii="Times New Roman" w:eastAsia="Times New Roman" w:hAnsi="Times New Roman" w:cs="Times New Roman"/>
          <w:color w:val="000000"/>
          <w:sz w:val="28"/>
          <w:szCs w:val="28"/>
        </w:rPr>
        <w:t xml:space="preserve"> è stata verifica nonostante ci siano degli errori sperimentali</w:t>
      </w:r>
      <w:r>
        <w:rPr>
          <w:rFonts w:ascii="Times New Roman" w:eastAsia="Times New Roman" w:hAnsi="Times New Roman" w:cs="Times New Roman"/>
          <w:color w:val="000000"/>
          <w:sz w:val="28"/>
          <w:szCs w:val="28"/>
        </w:rPr>
        <w:t>: il luxmetro non arriva mai a zero perché è presente la luce in laboratorio e per la presenza dell’interferenza</w:t>
      </w:r>
      <w:r>
        <w:rPr>
          <w:rFonts w:ascii="Times New Roman" w:eastAsia="Times New Roman" w:hAnsi="Times New Roman" w:cs="Times New Roman"/>
          <w:color w:val="000000"/>
          <w:sz w:val="28"/>
          <w:szCs w:val="28"/>
        </w:rPr>
        <w:t xml:space="preserve"> del rumore elettronico; l’asse ottic</w:t>
      </w:r>
      <w:r w:rsidR="002C684A">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z w:val="28"/>
          <w:szCs w:val="28"/>
        </w:rPr>
        <w:t xml:space="preserve"> del polarizzatore non è perfettamente a zero gradi a causa degli errori di montaggio; ci sono anche altri errori meno influenti come ad </w:t>
      </w:r>
      <w:r w:rsidR="005324BE">
        <w:rPr>
          <w:rFonts w:ascii="Times New Roman" w:eastAsia="Times New Roman" w:hAnsi="Times New Roman" w:cs="Times New Roman"/>
          <w:color w:val="000000"/>
          <w:sz w:val="28"/>
          <w:szCs w:val="28"/>
        </w:rPr>
        <w:t>esempio l’errore di parallasse.</w:t>
      </w:r>
    </w:p>
    <w:p w:rsidR="005324BE" w:rsidRDefault="005324BE" w:rsidP="005324BE">
      <w:pPr>
        <w:pStyle w:val="Corpotesto"/>
      </w:pPr>
    </w:p>
    <w:p w:rsidR="005324BE" w:rsidRDefault="005324BE" w:rsidP="005324BE">
      <w:pPr>
        <w:pStyle w:val="Corpotesto"/>
        <w:spacing w:after="0" w:line="240" w:lineRule="auto"/>
      </w:pPr>
    </w:p>
    <w:p w:rsidR="005324BE" w:rsidRPr="005324BE" w:rsidRDefault="005324BE" w:rsidP="005324BE">
      <w:pPr>
        <w:pStyle w:val="Corpotesto"/>
        <w:spacing w:after="0" w:line="240" w:lineRule="auto"/>
        <w:jc w:val="right"/>
        <w:rPr>
          <w:rFonts w:ascii="Times New Roman" w:hAnsi="Times New Roman" w:cs="Times New Roman"/>
          <w:sz w:val="20"/>
        </w:rPr>
      </w:pPr>
      <w:r w:rsidRPr="005324BE">
        <w:rPr>
          <w:rFonts w:ascii="Times New Roman" w:hAnsi="Times New Roman" w:cs="Times New Roman"/>
          <w:sz w:val="20"/>
        </w:rPr>
        <w:t>Prof. Ing. Franco Maria Boschetto</w:t>
      </w:r>
    </w:p>
    <w:p w:rsidR="005324BE" w:rsidRPr="005324BE" w:rsidRDefault="005324BE" w:rsidP="005324BE">
      <w:pPr>
        <w:pStyle w:val="Corpotesto"/>
        <w:spacing w:after="0" w:line="240" w:lineRule="auto"/>
        <w:jc w:val="right"/>
        <w:rPr>
          <w:rFonts w:ascii="Times New Roman" w:hAnsi="Times New Roman" w:cs="Times New Roman"/>
          <w:sz w:val="20"/>
        </w:rPr>
      </w:pPr>
      <w:r w:rsidRPr="005324BE">
        <w:rPr>
          <w:rFonts w:ascii="Times New Roman" w:hAnsi="Times New Roman" w:cs="Times New Roman"/>
          <w:sz w:val="20"/>
        </w:rPr>
        <w:t>www.fmboschetto.it</w:t>
      </w:r>
    </w:p>
    <w:p w:rsidR="005324BE" w:rsidRPr="005324BE" w:rsidRDefault="005324BE" w:rsidP="005324BE">
      <w:pPr>
        <w:spacing w:after="0" w:line="240" w:lineRule="auto"/>
        <w:jc w:val="right"/>
        <w:rPr>
          <w:rFonts w:ascii="Times New Roman" w:hAnsi="Times New Roman" w:cs="Times New Roman"/>
          <w:lang w:val="pt-BR"/>
        </w:rPr>
      </w:pPr>
    </w:p>
    <w:tbl>
      <w:tblPr>
        <w:tblW w:w="0" w:type="auto"/>
        <w:tblLayout w:type="fixed"/>
        <w:tblCellMar>
          <w:left w:w="70" w:type="dxa"/>
          <w:right w:w="70" w:type="dxa"/>
        </w:tblCellMar>
        <w:tblLook w:val="0000" w:firstRow="0" w:lastRow="0" w:firstColumn="0" w:lastColumn="0" w:noHBand="0" w:noVBand="0"/>
      </w:tblPr>
      <w:tblGrid>
        <w:gridCol w:w="567"/>
        <w:gridCol w:w="1077"/>
      </w:tblGrid>
      <w:tr w:rsidR="005324BE" w:rsidRPr="005324BE" w:rsidTr="00732DAB">
        <w:tblPrEx>
          <w:tblCellMar>
            <w:top w:w="0" w:type="dxa"/>
            <w:bottom w:w="0" w:type="dxa"/>
          </w:tblCellMar>
        </w:tblPrEx>
        <w:trPr>
          <w:cantSplit/>
        </w:trPr>
        <w:tc>
          <w:tcPr>
            <w:tcW w:w="567" w:type="dxa"/>
            <w:tcBorders>
              <w:top w:val="single" w:sz="2" w:space="0" w:color="auto"/>
              <w:left w:val="single" w:sz="2" w:space="0" w:color="auto"/>
              <w:bottom w:val="single" w:sz="2" w:space="0" w:color="auto"/>
              <w:right w:val="single" w:sz="2" w:space="0" w:color="auto"/>
            </w:tcBorders>
          </w:tcPr>
          <w:p w:rsidR="005324BE" w:rsidRPr="005324BE" w:rsidRDefault="005324BE" w:rsidP="005324BE">
            <w:pPr>
              <w:spacing w:after="0" w:line="240" w:lineRule="auto"/>
              <w:jc w:val="both"/>
              <w:rPr>
                <w:rFonts w:ascii="Times New Roman" w:hAnsi="Times New Roman" w:cs="Times New Roman"/>
                <w:b/>
              </w:rPr>
            </w:pPr>
            <w:r w:rsidRPr="005324BE">
              <w:rPr>
                <w:rFonts w:ascii="Times New Roman" w:hAnsi="Times New Roman" w:cs="Times New Roman"/>
                <w:b/>
              </w:rPr>
              <w:t>Rev.</w:t>
            </w:r>
          </w:p>
          <w:p w:rsidR="005324BE" w:rsidRPr="005324BE" w:rsidRDefault="005324BE" w:rsidP="005324BE">
            <w:pPr>
              <w:spacing w:after="0" w:line="240" w:lineRule="auto"/>
              <w:jc w:val="center"/>
              <w:rPr>
                <w:rFonts w:ascii="Times New Roman" w:hAnsi="Times New Roman" w:cs="Times New Roman"/>
                <w:b/>
              </w:rPr>
            </w:pPr>
            <w:r w:rsidRPr="005324BE">
              <w:rPr>
                <w:rFonts w:ascii="Times New Roman" w:hAnsi="Times New Roman" w:cs="Times New Roman"/>
                <w:b/>
              </w:rPr>
              <w:t>0</w:t>
            </w:r>
          </w:p>
        </w:tc>
        <w:tc>
          <w:tcPr>
            <w:tcW w:w="1077" w:type="dxa"/>
            <w:tcBorders>
              <w:top w:val="single" w:sz="2" w:space="0" w:color="auto"/>
              <w:left w:val="single" w:sz="2" w:space="0" w:color="auto"/>
              <w:bottom w:val="single" w:sz="2" w:space="0" w:color="auto"/>
              <w:right w:val="single" w:sz="2" w:space="0" w:color="auto"/>
            </w:tcBorders>
          </w:tcPr>
          <w:p w:rsidR="005324BE" w:rsidRPr="005324BE" w:rsidRDefault="005324BE" w:rsidP="005324BE">
            <w:pPr>
              <w:spacing w:after="0" w:line="240" w:lineRule="auto"/>
              <w:jc w:val="center"/>
              <w:rPr>
                <w:rFonts w:ascii="Times New Roman" w:hAnsi="Times New Roman" w:cs="Times New Roman"/>
                <w:b/>
              </w:rPr>
            </w:pPr>
            <w:r w:rsidRPr="005324BE">
              <w:rPr>
                <w:rFonts w:ascii="Times New Roman" w:hAnsi="Times New Roman" w:cs="Times New Roman"/>
                <w:b/>
              </w:rPr>
              <w:t>Data</w:t>
            </w:r>
          </w:p>
          <w:p w:rsidR="005324BE" w:rsidRPr="005324BE" w:rsidRDefault="005324BE" w:rsidP="005324BE">
            <w:pPr>
              <w:spacing w:after="0" w:line="240" w:lineRule="auto"/>
              <w:jc w:val="center"/>
              <w:rPr>
                <w:rFonts w:ascii="Times New Roman" w:hAnsi="Times New Roman" w:cs="Times New Roman"/>
                <w:b/>
              </w:rPr>
            </w:pPr>
            <w:r>
              <w:rPr>
                <w:rFonts w:ascii="Times New Roman" w:hAnsi="Times New Roman" w:cs="Times New Roman"/>
                <w:b/>
              </w:rPr>
              <w:t>3</w:t>
            </w:r>
            <w:r w:rsidRPr="005324BE">
              <w:rPr>
                <w:rFonts w:ascii="Times New Roman" w:hAnsi="Times New Roman" w:cs="Times New Roman"/>
                <w:b/>
              </w:rPr>
              <w:t>.4.20</w:t>
            </w:r>
            <w:r>
              <w:rPr>
                <w:rFonts w:ascii="Times New Roman" w:hAnsi="Times New Roman" w:cs="Times New Roman"/>
                <w:b/>
              </w:rPr>
              <w:t>22</w:t>
            </w:r>
          </w:p>
        </w:tc>
      </w:tr>
    </w:tbl>
    <w:p w:rsidR="005324BE" w:rsidRDefault="005324BE">
      <w:pPr>
        <w:pBdr>
          <w:top w:val="nil"/>
          <w:left w:val="nil"/>
          <w:bottom w:val="nil"/>
          <w:right w:val="nil"/>
          <w:between w:val="nil"/>
        </w:pBdr>
        <w:spacing w:after="0" w:line="240" w:lineRule="auto"/>
        <w:jc w:val="both"/>
        <w:rPr>
          <w:color w:val="000000"/>
        </w:rPr>
      </w:pPr>
    </w:p>
    <w:sectPr w:rsidR="005324BE">
      <w:headerReference w:type="default" r:id="rId15"/>
      <w:pgSz w:w="11906" w:h="16838"/>
      <w:pgMar w:top="1417" w:right="1134" w:bottom="1134" w:left="1134"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53B" w:rsidRDefault="00A6453B" w:rsidP="00EA6736">
      <w:pPr>
        <w:spacing w:after="0" w:line="240" w:lineRule="auto"/>
      </w:pPr>
      <w:r>
        <w:separator/>
      </w:r>
    </w:p>
  </w:endnote>
  <w:endnote w:type="continuationSeparator" w:id="0">
    <w:p w:rsidR="00A6453B" w:rsidRDefault="00A6453B" w:rsidP="00EA6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inal Frontier">
    <w:panose1 w:val="020B00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53B" w:rsidRDefault="00A6453B" w:rsidP="00EA6736">
      <w:pPr>
        <w:spacing w:after="0" w:line="240" w:lineRule="auto"/>
      </w:pPr>
      <w:r>
        <w:separator/>
      </w:r>
    </w:p>
  </w:footnote>
  <w:footnote w:type="continuationSeparator" w:id="0">
    <w:p w:rsidR="00A6453B" w:rsidRDefault="00A6453B" w:rsidP="00EA67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736" w:rsidRDefault="00EA6736">
    <w:pPr>
      <w:pStyle w:val="Intestazione"/>
      <w:rPr>
        <w:sz w:val="16"/>
      </w:rPr>
    </w:pPr>
  </w:p>
  <w:p w:rsidR="00EA6736" w:rsidRDefault="00EA6736">
    <w:pPr>
      <w:pStyle w:val="Intestazione"/>
      <w:rPr>
        <w:sz w:val="16"/>
      </w:rPr>
    </w:pPr>
  </w:p>
  <w:p w:rsidR="00EA6736" w:rsidRDefault="00EA6736">
    <w:pPr>
      <w:pStyle w:val="Intestazione"/>
      <w:rPr>
        <w:sz w:val="16"/>
      </w:rPr>
    </w:pPr>
  </w:p>
  <w:p w:rsidR="00EA6736" w:rsidRDefault="00EA6736">
    <w:pPr>
      <w:pStyle w:val="Intestazione"/>
      <w:rPr>
        <w:sz w:val="16"/>
      </w:rPr>
    </w:pPr>
  </w:p>
  <w:p w:rsidR="00EA6736" w:rsidRDefault="00EA6736" w:rsidP="00EA6736">
    <w:pPr>
      <w:pStyle w:val="Intestazione"/>
      <w:tabs>
        <w:tab w:val="left" w:pos="2010"/>
      </w:tabs>
    </w:pPr>
    <w:r>
      <w:rPr>
        <w:sz w:val="16"/>
      </w:rPr>
      <w:tab/>
    </w:r>
    <w:r>
      <w:rPr>
        <w:sz w:val="16"/>
      </w:rPr>
      <w:tab/>
    </w:r>
    <w:r>
      <w:rPr>
        <w:sz w:val="16"/>
      </w:rPr>
      <w:t>Laboratorio di fisica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413E0B"/>
    <w:multiLevelType w:val="multilevel"/>
    <w:tmpl w:val="D27C8A26"/>
    <w:lvl w:ilvl="0">
      <w:start w:val="1"/>
      <w:numFmt w:val="bullet"/>
      <w:lvlText w:val="●"/>
      <w:lvlJc w:val="left"/>
      <w:pPr>
        <w:ind w:left="795" w:hanging="360"/>
      </w:pPr>
      <w:rPr>
        <w:rFonts w:ascii="Noto Sans Symbols" w:eastAsia="Noto Sans Symbols" w:hAnsi="Noto Sans Symbols" w:cs="Noto Sans Symbols"/>
      </w:rPr>
    </w:lvl>
    <w:lvl w:ilvl="1">
      <w:start w:val="1"/>
      <w:numFmt w:val="bullet"/>
      <w:lvlText w:val="o"/>
      <w:lvlJc w:val="left"/>
      <w:pPr>
        <w:ind w:left="1515" w:hanging="360"/>
      </w:pPr>
    </w:lvl>
    <w:lvl w:ilvl="2">
      <w:start w:val="1"/>
      <w:numFmt w:val="bullet"/>
      <w:lvlText w:val="▪"/>
      <w:lvlJc w:val="left"/>
      <w:pPr>
        <w:ind w:left="2235" w:hanging="360"/>
      </w:pPr>
      <w:rPr>
        <w:rFonts w:ascii="Noto Sans Symbols" w:eastAsia="Noto Sans Symbols" w:hAnsi="Noto Sans Symbols" w:cs="Noto Sans Symbols"/>
      </w:rPr>
    </w:lvl>
    <w:lvl w:ilvl="3">
      <w:start w:val="1"/>
      <w:numFmt w:val="bullet"/>
      <w:lvlText w:val="●"/>
      <w:lvlJc w:val="left"/>
      <w:pPr>
        <w:ind w:left="2955" w:hanging="360"/>
      </w:pPr>
      <w:rPr>
        <w:rFonts w:ascii="Noto Sans Symbols" w:eastAsia="Noto Sans Symbols" w:hAnsi="Noto Sans Symbols" w:cs="Noto Sans Symbols"/>
      </w:rPr>
    </w:lvl>
    <w:lvl w:ilvl="4">
      <w:start w:val="1"/>
      <w:numFmt w:val="bullet"/>
      <w:lvlText w:val="o"/>
      <w:lvlJc w:val="left"/>
      <w:pPr>
        <w:ind w:left="3675" w:hanging="360"/>
      </w:pPr>
    </w:lvl>
    <w:lvl w:ilvl="5">
      <w:start w:val="1"/>
      <w:numFmt w:val="bullet"/>
      <w:lvlText w:val="▪"/>
      <w:lvlJc w:val="left"/>
      <w:pPr>
        <w:ind w:left="4395" w:hanging="360"/>
      </w:pPr>
      <w:rPr>
        <w:rFonts w:ascii="Noto Sans Symbols" w:eastAsia="Noto Sans Symbols" w:hAnsi="Noto Sans Symbols" w:cs="Noto Sans Symbols"/>
      </w:rPr>
    </w:lvl>
    <w:lvl w:ilvl="6">
      <w:start w:val="1"/>
      <w:numFmt w:val="bullet"/>
      <w:lvlText w:val="●"/>
      <w:lvlJc w:val="left"/>
      <w:pPr>
        <w:ind w:left="5115" w:hanging="360"/>
      </w:pPr>
      <w:rPr>
        <w:rFonts w:ascii="Noto Sans Symbols" w:eastAsia="Noto Sans Symbols" w:hAnsi="Noto Sans Symbols" w:cs="Noto Sans Symbols"/>
      </w:rPr>
    </w:lvl>
    <w:lvl w:ilvl="7">
      <w:start w:val="1"/>
      <w:numFmt w:val="bullet"/>
      <w:lvlText w:val="o"/>
      <w:lvlJc w:val="left"/>
      <w:pPr>
        <w:ind w:left="5835" w:hanging="360"/>
      </w:pPr>
    </w:lvl>
    <w:lvl w:ilvl="8">
      <w:start w:val="1"/>
      <w:numFmt w:val="bullet"/>
      <w:lvlText w:val="▪"/>
      <w:lvlJc w:val="left"/>
      <w:pPr>
        <w:ind w:left="6555" w:hanging="360"/>
      </w:pPr>
      <w:rPr>
        <w:rFonts w:ascii="Noto Sans Symbols" w:eastAsia="Noto Sans Symbols" w:hAnsi="Noto Sans Symbols" w:cs="Noto Sans Symbols"/>
      </w:rPr>
    </w:lvl>
  </w:abstractNum>
  <w:abstractNum w:abstractNumId="1" w15:restartNumberingAfterBreak="0">
    <w:nsid w:val="60FF5370"/>
    <w:multiLevelType w:val="multilevel"/>
    <w:tmpl w:val="5E3A2A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B3"/>
    <w:rsid w:val="002C684A"/>
    <w:rsid w:val="005324BE"/>
    <w:rsid w:val="005424C6"/>
    <w:rsid w:val="00700A2A"/>
    <w:rsid w:val="007256B3"/>
    <w:rsid w:val="00A6453B"/>
    <w:rsid w:val="00DA03B3"/>
    <w:rsid w:val="00EA67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60B46D-10FD-47E6-9C9A-A3181E38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it-IT" w:eastAsia="it-IT" w:bidi="ar-SA"/>
      </w:rPr>
    </w:rPrDefault>
    <w:pPrDefault>
      <w:pPr>
        <w:spacing w:after="160"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pPr>
      <w:keepNext/>
      <w:keepLines/>
      <w:spacing w:before="220" w:after="40"/>
      <w:outlineLvl w:val="4"/>
    </w:pPr>
    <w:rPr>
      <w:b/>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3" w:type="dxa"/>
        <w:bottom w:w="0" w:type="dxa"/>
        <w:right w:w="108" w:type="dxa"/>
      </w:tblCellMar>
    </w:tblPr>
  </w:style>
  <w:style w:type="paragraph" w:styleId="Intestazione">
    <w:name w:val="header"/>
    <w:basedOn w:val="Normale"/>
    <w:link w:val="IntestazioneCarattere"/>
    <w:uiPriority w:val="99"/>
    <w:unhideWhenUsed/>
    <w:rsid w:val="00EA673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A6736"/>
  </w:style>
  <w:style w:type="paragraph" w:styleId="Pidipagina">
    <w:name w:val="footer"/>
    <w:basedOn w:val="Normale"/>
    <w:link w:val="PidipaginaCarattere"/>
    <w:uiPriority w:val="99"/>
    <w:unhideWhenUsed/>
    <w:rsid w:val="00EA673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A6736"/>
  </w:style>
  <w:style w:type="paragraph" w:styleId="Rientrocorpodeltesto">
    <w:name w:val="Body Text Indent"/>
    <w:basedOn w:val="Normale"/>
    <w:link w:val="RientrocorpodeltestoCarattere"/>
    <w:rsid w:val="00EA6736"/>
    <w:pPr>
      <w:spacing w:after="0" w:line="240" w:lineRule="auto"/>
      <w:ind w:left="1560" w:hanging="1560"/>
    </w:pPr>
    <w:rPr>
      <w:rFonts w:ascii="Times New Roman" w:eastAsia="Times New Roman" w:hAnsi="Times New Roman" w:cs="Times New Roman"/>
      <w:sz w:val="28"/>
      <w:szCs w:val="20"/>
    </w:rPr>
  </w:style>
  <w:style w:type="character" w:customStyle="1" w:styleId="RientrocorpodeltestoCarattere">
    <w:name w:val="Rientro corpo del testo Carattere"/>
    <w:basedOn w:val="Carpredefinitoparagrafo"/>
    <w:link w:val="Rientrocorpodeltesto"/>
    <w:rsid w:val="00EA6736"/>
    <w:rPr>
      <w:rFonts w:ascii="Times New Roman" w:eastAsia="Times New Roman" w:hAnsi="Times New Roman" w:cs="Times New Roman"/>
      <w:sz w:val="28"/>
      <w:szCs w:val="20"/>
    </w:rPr>
  </w:style>
  <w:style w:type="paragraph" w:styleId="Rientrocorpodeltesto2">
    <w:name w:val="Body Text Indent 2"/>
    <w:basedOn w:val="Normale"/>
    <w:link w:val="Rientrocorpodeltesto2Carattere"/>
    <w:rsid w:val="00EA6736"/>
    <w:pPr>
      <w:tabs>
        <w:tab w:val="left" w:pos="1560"/>
      </w:tabs>
      <w:spacing w:after="0" w:line="240" w:lineRule="auto"/>
      <w:ind w:left="1843" w:hanging="284"/>
    </w:pPr>
    <w:rPr>
      <w:rFonts w:ascii="Times New Roman" w:eastAsia="Times New Roman" w:hAnsi="Times New Roman" w:cs="Times New Roman"/>
      <w:sz w:val="28"/>
      <w:szCs w:val="20"/>
    </w:rPr>
  </w:style>
  <w:style w:type="character" w:customStyle="1" w:styleId="Rientrocorpodeltesto2Carattere">
    <w:name w:val="Rientro corpo del testo 2 Carattere"/>
    <w:basedOn w:val="Carpredefinitoparagrafo"/>
    <w:link w:val="Rientrocorpodeltesto2"/>
    <w:rsid w:val="00EA6736"/>
    <w:rPr>
      <w:rFonts w:ascii="Times New Roman" w:eastAsia="Times New Roman" w:hAnsi="Times New Roman" w:cs="Times New Roman"/>
      <w:sz w:val="28"/>
      <w:szCs w:val="20"/>
    </w:rPr>
  </w:style>
  <w:style w:type="paragraph" w:styleId="Corpotesto">
    <w:name w:val="Body Text"/>
    <w:basedOn w:val="Normale"/>
    <w:link w:val="CorpotestoCarattere"/>
    <w:uiPriority w:val="99"/>
    <w:semiHidden/>
    <w:unhideWhenUsed/>
    <w:rsid w:val="005324BE"/>
    <w:pPr>
      <w:spacing w:after="120"/>
    </w:pPr>
  </w:style>
  <w:style w:type="character" w:customStyle="1" w:styleId="CorpotestoCarattere">
    <w:name w:val="Corpo testo Carattere"/>
    <w:basedOn w:val="Carpredefinitoparagrafo"/>
    <w:link w:val="Corpotesto"/>
    <w:uiPriority w:val="99"/>
    <w:semiHidden/>
    <w:rsid w:val="00532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AEF7D-AD5A-4196-949A-072EBC33E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473</Words>
  <Characters>2701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Franco Maria Boschetto</cp:lastModifiedBy>
  <cp:revision>5</cp:revision>
  <dcterms:created xsi:type="dcterms:W3CDTF">2022-04-03T15:52:00Z</dcterms:created>
  <dcterms:modified xsi:type="dcterms:W3CDTF">2022-04-03T16:16:00Z</dcterms:modified>
</cp:coreProperties>
</file>