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25" w:rsidRPr="00EE5094" w:rsidRDefault="004E2725" w:rsidP="004E2725">
      <w:pPr>
        <w:jc w:val="right"/>
        <w:rPr>
          <w:sz w:val="18"/>
          <w:szCs w:val="18"/>
        </w:rPr>
      </w:pPr>
      <w:r w:rsidRPr="00EE5094">
        <w:rPr>
          <w:sz w:val="18"/>
          <w:szCs w:val="18"/>
        </w:rPr>
        <w:t>Tommaso Lorenzon</w:t>
      </w:r>
      <w:r>
        <w:rPr>
          <w:sz w:val="18"/>
          <w:szCs w:val="18"/>
        </w:rPr>
        <w:t>, gruppo numero 8</w:t>
      </w:r>
    </w:p>
    <w:p w:rsidR="004E2725" w:rsidRPr="00EE5094" w:rsidRDefault="004E2725" w:rsidP="004E2725">
      <w:pPr>
        <w:jc w:val="right"/>
        <w:rPr>
          <w:sz w:val="18"/>
          <w:szCs w:val="18"/>
        </w:rPr>
      </w:pPr>
      <w:r>
        <w:rPr>
          <w:sz w:val="18"/>
          <w:szCs w:val="18"/>
        </w:rPr>
        <w:t>Laboratorio di chimica</w:t>
      </w:r>
      <w:r w:rsidRPr="00EE5094">
        <w:rPr>
          <w:sz w:val="18"/>
          <w:szCs w:val="18"/>
        </w:rPr>
        <w:t xml:space="preserve"> del Liceo Scientifico “L. da Vinci” – Gallarate</w:t>
      </w:r>
    </w:p>
    <w:p w:rsidR="004E2725" w:rsidRDefault="004E2725" w:rsidP="004E2725">
      <w:pPr>
        <w:jc w:val="right"/>
        <w:rPr>
          <w:sz w:val="18"/>
          <w:szCs w:val="18"/>
        </w:rPr>
      </w:pPr>
      <w:r w:rsidRPr="00EE5094">
        <w:rPr>
          <w:sz w:val="18"/>
          <w:szCs w:val="18"/>
        </w:rPr>
        <w:t>Lezion</w:t>
      </w:r>
      <w:r>
        <w:rPr>
          <w:sz w:val="18"/>
          <w:szCs w:val="18"/>
        </w:rPr>
        <w:t>i</w:t>
      </w:r>
      <w:r w:rsidRPr="00EE5094">
        <w:rPr>
          <w:sz w:val="18"/>
          <w:szCs w:val="18"/>
        </w:rPr>
        <w:t xml:space="preserve"> del </w:t>
      </w:r>
      <w:r w:rsidR="003F1F44">
        <w:rPr>
          <w:sz w:val="18"/>
          <w:szCs w:val="18"/>
        </w:rPr>
        <w:t>13</w:t>
      </w:r>
      <w:r>
        <w:rPr>
          <w:sz w:val="18"/>
          <w:szCs w:val="18"/>
        </w:rPr>
        <w:t xml:space="preserve"> ottobre 2011</w:t>
      </w:r>
    </w:p>
    <w:p w:rsidR="004E2725" w:rsidRDefault="004E2725" w:rsidP="004E2725">
      <w:pPr>
        <w:pStyle w:val="Titolo"/>
        <w:jc w:val="center"/>
      </w:pPr>
      <w:r>
        <w:t>Soluzioni e molarità</w:t>
      </w:r>
    </w:p>
    <w:p w:rsidR="004E2725" w:rsidRPr="00DD6806" w:rsidRDefault="004E2725" w:rsidP="004E2725">
      <w:pPr>
        <w:rPr>
          <w:b/>
        </w:rPr>
      </w:pPr>
      <w:r w:rsidRPr="00DD6806">
        <w:rPr>
          <w:b/>
        </w:rPr>
        <w:t>Scopo</w:t>
      </w:r>
    </w:p>
    <w:p w:rsidR="004E2725" w:rsidRDefault="004E2725" w:rsidP="004E2725">
      <w:r>
        <w:t>Calcolare la molarità (o concentrazione molare) di una soluzione nota la quantità di soluto, espressa in grammi, e il volume di soluzione.</w:t>
      </w:r>
    </w:p>
    <w:p w:rsidR="004E2725" w:rsidRDefault="004E2725" w:rsidP="004E2725"/>
    <w:p w:rsidR="004E2725" w:rsidRDefault="004E2725" w:rsidP="004E2725">
      <w:r w:rsidRPr="00095EF7">
        <w:rPr>
          <w:b/>
        </w:rPr>
        <w:t>Materiale utilizzato</w:t>
      </w:r>
    </w:p>
    <w:p w:rsidR="004E2725" w:rsidRDefault="004E2725" w:rsidP="004E2725">
      <w:pPr>
        <w:pStyle w:val="Paragrafoelenco"/>
        <w:numPr>
          <w:ilvl w:val="0"/>
          <w:numId w:val="2"/>
        </w:numPr>
      </w:pPr>
      <w:r>
        <w:t>Beuta di piccole dimensioni</w:t>
      </w:r>
      <w:r w:rsidR="004F1358">
        <w:t>.</w:t>
      </w:r>
    </w:p>
    <w:p w:rsidR="004E2725" w:rsidRDefault="004E2725" w:rsidP="004E2725">
      <w:pPr>
        <w:pStyle w:val="Paragrafoelenco"/>
        <w:numPr>
          <w:ilvl w:val="0"/>
          <w:numId w:val="2"/>
        </w:numPr>
      </w:pPr>
      <w:r>
        <w:t xml:space="preserve">Becco </w:t>
      </w:r>
      <w:proofErr w:type="spellStart"/>
      <w:r>
        <w:t>Bunsen</w:t>
      </w:r>
      <w:proofErr w:type="spellEnd"/>
    </w:p>
    <w:p w:rsidR="004E2725" w:rsidRDefault="004E2725" w:rsidP="004E2725">
      <w:pPr>
        <w:pStyle w:val="Paragrafoelenco"/>
        <w:numPr>
          <w:ilvl w:val="0"/>
          <w:numId w:val="2"/>
        </w:numPr>
      </w:pPr>
      <w:r>
        <w:t>Treppiede con reticella rompi fiamma.</w:t>
      </w:r>
    </w:p>
    <w:p w:rsidR="004E2725" w:rsidRDefault="004E2725" w:rsidP="004E2725">
      <w:pPr>
        <w:pStyle w:val="Paragrafoelenco"/>
        <w:numPr>
          <w:ilvl w:val="0"/>
          <w:numId w:val="2"/>
        </w:numPr>
      </w:pPr>
      <w:r>
        <w:t>Pipetta.</w:t>
      </w:r>
    </w:p>
    <w:p w:rsidR="004E2725" w:rsidRDefault="004E2725" w:rsidP="004E2725">
      <w:pPr>
        <w:pStyle w:val="Paragrafoelenco"/>
        <w:numPr>
          <w:ilvl w:val="0"/>
          <w:numId w:val="2"/>
        </w:numPr>
      </w:pPr>
      <w:r>
        <w:t>Cilindro graduato (sensibilità: 1ml).</w:t>
      </w:r>
    </w:p>
    <w:p w:rsidR="004E2725" w:rsidRDefault="004E2725" w:rsidP="004E2725">
      <w:pPr>
        <w:pStyle w:val="Paragrafoelenco"/>
        <w:numPr>
          <w:ilvl w:val="0"/>
          <w:numId w:val="2"/>
        </w:numPr>
      </w:pPr>
      <w:r>
        <w:t>Bilancia elettronica (sensibilità: 0.01g)</w:t>
      </w:r>
    </w:p>
    <w:p w:rsidR="004E2725" w:rsidRDefault="004E2725" w:rsidP="004E2725">
      <w:pPr>
        <w:pStyle w:val="Paragrafoelenco"/>
        <w:numPr>
          <w:ilvl w:val="0"/>
          <w:numId w:val="2"/>
        </w:numPr>
      </w:pPr>
      <w:r>
        <w:t>Sostanze utilizzate:</w:t>
      </w:r>
    </w:p>
    <w:p w:rsidR="004E2725" w:rsidRDefault="004E2725" w:rsidP="004E2725">
      <w:pPr>
        <w:pStyle w:val="Paragrafoelenco"/>
        <w:numPr>
          <w:ilvl w:val="1"/>
          <w:numId w:val="2"/>
        </w:numPr>
      </w:pPr>
      <w:r>
        <w:t>Cloruro di sodio (</w:t>
      </w:r>
      <w:proofErr w:type="spellStart"/>
      <w:r>
        <w:t>NaCl</w:t>
      </w:r>
      <w:proofErr w:type="spellEnd"/>
      <w:r>
        <w:t>)</w:t>
      </w:r>
    </w:p>
    <w:p w:rsidR="004E2725" w:rsidRDefault="004E2725" w:rsidP="004E2725">
      <w:pPr>
        <w:pStyle w:val="Paragrafoelenco"/>
        <w:numPr>
          <w:ilvl w:val="1"/>
          <w:numId w:val="2"/>
        </w:numPr>
      </w:pPr>
      <w:r>
        <w:t>Solfato di rame pentaidrato (CuSO</w:t>
      </w:r>
      <w:r>
        <w:rPr>
          <w:vertAlign w:val="subscript"/>
        </w:rPr>
        <w:t>4</w:t>
      </w:r>
      <w:r>
        <w:t>*5H</w:t>
      </w:r>
      <w:r>
        <w:rPr>
          <w:vertAlign w:val="subscript"/>
        </w:rPr>
        <w:t>2</w:t>
      </w:r>
      <w:r>
        <w:t>O)</w:t>
      </w:r>
    </w:p>
    <w:p w:rsidR="004F1358" w:rsidRDefault="004E2725" w:rsidP="004F1358">
      <w:pPr>
        <w:pStyle w:val="Paragrafoelenco"/>
        <w:numPr>
          <w:ilvl w:val="1"/>
          <w:numId w:val="2"/>
        </w:numPr>
      </w:pPr>
      <w:r>
        <w:t>Acqua distillata (</w:t>
      </w:r>
      <w:r w:rsidRPr="0017219D">
        <w:t>H</w:t>
      </w:r>
      <w:r>
        <w:rPr>
          <w:vertAlign w:val="subscript"/>
        </w:rPr>
        <w:t>2</w:t>
      </w:r>
      <w:r>
        <w:t>O)</w:t>
      </w:r>
    </w:p>
    <w:p w:rsidR="004F1358" w:rsidRPr="00095EF7" w:rsidRDefault="004F1358" w:rsidP="004F1358">
      <w:pPr>
        <w:pStyle w:val="Paragrafoelenco"/>
        <w:numPr>
          <w:ilvl w:val="0"/>
          <w:numId w:val="2"/>
        </w:numPr>
      </w:pPr>
      <w:r>
        <w:t>Fornelletto elettrico.</w:t>
      </w:r>
    </w:p>
    <w:p w:rsidR="004E2725" w:rsidRPr="00095EF7" w:rsidRDefault="004E2725" w:rsidP="004E2725">
      <w:pPr>
        <w:rPr>
          <w:b/>
        </w:rPr>
      </w:pPr>
    </w:p>
    <w:p w:rsidR="004E2725" w:rsidRPr="00DD6806" w:rsidRDefault="004E2725" w:rsidP="004E2725">
      <w:pPr>
        <w:rPr>
          <w:b/>
        </w:rPr>
      </w:pPr>
      <w:r w:rsidRPr="00DD6806">
        <w:rPr>
          <w:b/>
        </w:rPr>
        <w:t>Premessa teorica</w:t>
      </w:r>
    </w:p>
    <w:p w:rsidR="004E2725" w:rsidRDefault="004E2725" w:rsidP="004E2725">
      <w:r>
        <w:t xml:space="preserve">Una soluzione è un miscuglio omogeneo di due o più sostanze. Il materiale più abbondante è chiamato solvente, i materiali presenti in quantità minore sono definiti soluti. </w:t>
      </w:r>
    </w:p>
    <w:p w:rsidR="004E2725" w:rsidRDefault="004E2725" w:rsidP="004E2725">
      <w:r>
        <w:t>Un miscuglio si definisce omogeneo se si distingue una sola fase, una porzione di materia delimitata con proprietà intensive uniformi.</w:t>
      </w:r>
    </w:p>
    <w:p w:rsidR="004E2725" w:rsidRDefault="004E2725" w:rsidP="004E2725">
      <w:r>
        <w:t>Definizione di mole: una mole di una sostanza è una quantità di sostanza che contiene un numero definito di particelle.</w:t>
      </w:r>
    </w:p>
    <w:p w:rsidR="004E2725" w:rsidRDefault="004E2725" w:rsidP="004E2725">
      <w:r>
        <w:t>Il concetto di mole può essere utilizzato per esprimere la concentrazione di una soluzione, che si definisce come rapporto tra la quantità di soluto e una quantità unitaria di soluzione. Considerando però moli di soluto e litri di soluzione in cui il soluto è disciolto otteniamo la molarità, o concentrazione molare, di una soluzione.</w:t>
      </w:r>
    </w:p>
    <w:p w:rsidR="004E2725" w:rsidRDefault="004E2725" w:rsidP="004E2725">
      <w:r>
        <w:t xml:space="preserve">La molarità (unità di misura: </w:t>
      </w:r>
      <w:proofErr w:type="spellStart"/>
      <w:r>
        <w:t>mol</w:t>
      </w:r>
      <w:proofErr w:type="spellEnd"/>
      <w:r>
        <w:t>/l o M) di una soluzione si calcola con la formula: M=n/V. La molarità è il rapporto tra il numero di moli di soluto e il volume (espresso in litri) della soluzione.</w:t>
      </w:r>
    </w:p>
    <w:p w:rsidR="004E2725" w:rsidRDefault="004E2725" w:rsidP="004E2725">
      <w:r>
        <w:lastRenderedPageBreak/>
        <w:t xml:space="preserve">Il numero di moli (unità di misura: </w:t>
      </w:r>
      <w:proofErr w:type="spellStart"/>
      <w:r>
        <w:t>mol</w:t>
      </w:r>
      <w:proofErr w:type="spellEnd"/>
      <w:r>
        <w:t>) presenti in una quantità di una certa sostanza si calcola con la formula: n=m/M</w:t>
      </w:r>
      <w:r w:rsidR="00B2664A">
        <w:t>m</w:t>
      </w:r>
      <w:r>
        <w:t>. Il numero di moli è uguale alla massa in grammi di campione fornito diviso per la massa molare, espressa in grammi mole, della sostanza.</w:t>
      </w:r>
    </w:p>
    <w:p w:rsidR="004E2725" w:rsidRDefault="004E2725" w:rsidP="004E2725"/>
    <w:p w:rsidR="005077A2" w:rsidRDefault="005077A2" w:rsidP="004E2725">
      <w:r>
        <w:rPr>
          <w:b/>
        </w:rPr>
        <w:t>Prima parte</w:t>
      </w:r>
    </w:p>
    <w:p w:rsidR="004E2725" w:rsidRDefault="004E2725" w:rsidP="004E2725">
      <w:r w:rsidRPr="00DD6806">
        <w:rPr>
          <w:b/>
        </w:rPr>
        <w:t>Montaggio ed esecuzione dell’esperienza</w:t>
      </w:r>
      <w:r>
        <w:rPr>
          <w:b/>
        </w:rPr>
        <w:t xml:space="preserve"> </w:t>
      </w:r>
    </w:p>
    <w:p w:rsidR="004E2725" w:rsidRDefault="004E2725" w:rsidP="004E2725">
      <w:r>
        <w:t>Per calcolare la molarità della soluzione H</w:t>
      </w:r>
      <w:r>
        <w:rPr>
          <w:vertAlign w:val="subscript"/>
        </w:rPr>
        <w:t>2</w:t>
      </w:r>
      <w:r>
        <w:t xml:space="preserve">O e </w:t>
      </w:r>
      <w:proofErr w:type="spellStart"/>
      <w:r>
        <w:t>NaCl</w:t>
      </w:r>
      <w:proofErr w:type="spellEnd"/>
      <w:r>
        <w:t xml:space="preserve"> ho seguito questi passaggi.</w:t>
      </w:r>
    </w:p>
    <w:p w:rsidR="004E2725" w:rsidRDefault="004E2725" w:rsidP="004E2725">
      <w:pPr>
        <w:pStyle w:val="Paragrafoelenco"/>
        <w:numPr>
          <w:ilvl w:val="0"/>
          <w:numId w:val="4"/>
        </w:numPr>
      </w:pPr>
      <w:r>
        <w:t>Peso la beuta e annoto la massa.</w:t>
      </w:r>
    </w:p>
    <w:p w:rsidR="004E2725" w:rsidRDefault="004E2725" w:rsidP="004E2725">
      <w:pPr>
        <w:pStyle w:val="Paragrafoelenco"/>
        <w:numPr>
          <w:ilvl w:val="0"/>
          <w:numId w:val="4"/>
        </w:numPr>
      </w:pPr>
      <w:r>
        <w:t>Verso nel cilindro graduato 14ml di soluzione (per una maggiore precisione utilizzo la pipetta), facendo attenzione al menisco.</w:t>
      </w:r>
    </w:p>
    <w:p w:rsidR="004E2725" w:rsidRDefault="005077A2" w:rsidP="004E2725">
      <w:pPr>
        <w:pStyle w:val="Paragrafoelenco"/>
        <w:numPr>
          <w:ilvl w:val="0"/>
          <w:numId w:val="4"/>
        </w:numPr>
      </w:pPr>
      <w:r>
        <w:t>Travaso la soluzione nella beuta</w:t>
      </w:r>
      <w:r w:rsidR="004E1132">
        <w:t xml:space="preserve"> e appoggio questa sul treppiede</w:t>
      </w:r>
      <w:r>
        <w:t>.</w:t>
      </w:r>
    </w:p>
    <w:p w:rsidR="005077A2" w:rsidRDefault="005077A2" w:rsidP="004E2725">
      <w:pPr>
        <w:pStyle w:val="Paragrafoelenco"/>
        <w:numPr>
          <w:ilvl w:val="0"/>
          <w:numId w:val="4"/>
        </w:numPr>
      </w:pPr>
      <w:r>
        <w:t xml:space="preserve">Accendo il becco </w:t>
      </w:r>
      <w:proofErr w:type="spellStart"/>
      <w:r>
        <w:t>bunsen</w:t>
      </w:r>
      <w:proofErr w:type="spellEnd"/>
      <w:r>
        <w:t>.</w:t>
      </w:r>
    </w:p>
    <w:p w:rsidR="005077A2" w:rsidRDefault="005077A2" w:rsidP="004E2725">
      <w:pPr>
        <w:pStyle w:val="Paragrafoelenco"/>
        <w:numPr>
          <w:ilvl w:val="0"/>
          <w:numId w:val="4"/>
        </w:numPr>
      </w:pPr>
      <w:r>
        <w:t>Porto l’acqua a temperatura di ebollizione.</w:t>
      </w:r>
    </w:p>
    <w:p w:rsidR="005077A2" w:rsidRDefault="005077A2" w:rsidP="004E2725">
      <w:pPr>
        <w:pStyle w:val="Paragrafoelenco"/>
        <w:numPr>
          <w:ilvl w:val="0"/>
          <w:numId w:val="4"/>
        </w:numPr>
      </w:pPr>
      <w:r>
        <w:t>Quando è evaporata gran parte del liquido abbasso la fiamma.</w:t>
      </w:r>
    </w:p>
    <w:p w:rsidR="005077A2" w:rsidRDefault="005077A2" w:rsidP="004E2725">
      <w:pPr>
        <w:pStyle w:val="Paragrafoelenco"/>
        <w:numPr>
          <w:ilvl w:val="0"/>
          <w:numId w:val="4"/>
        </w:numPr>
      </w:pPr>
      <w:r>
        <w:t xml:space="preserve">Spengo il becco </w:t>
      </w:r>
      <w:proofErr w:type="spellStart"/>
      <w:r>
        <w:t>bunsen</w:t>
      </w:r>
      <w:proofErr w:type="spellEnd"/>
      <w:r>
        <w:t xml:space="preserve"> quando tutte le goccioline sono evapo</w:t>
      </w:r>
      <w:r w:rsidR="003F1F44">
        <w:t>rat</w:t>
      </w:r>
      <w:r>
        <w:t>e.</w:t>
      </w:r>
    </w:p>
    <w:p w:rsidR="005077A2" w:rsidRDefault="005077A2" w:rsidP="004E2725">
      <w:pPr>
        <w:pStyle w:val="Paragrafoelenco"/>
        <w:numPr>
          <w:ilvl w:val="0"/>
          <w:numId w:val="4"/>
        </w:numPr>
      </w:pPr>
      <w:r>
        <w:t>Lascio raffreddare la beuta.</w:t>
      </w:r>
    </w:p>
    <w:p w:rsidR="005077A2" w:rsidRDefault="005077A2" w:rsidP="004E2725">
      <w:pPr>
        <w:pStyle w:val="Paragrafoelenco"/>
        <w:numPr>
          <w:ilvl w:val="0"/>
          <w:numId w:val="4"/>
        </w:numPr>
      </w:pPr>
      <w:r>
        <w:t>Peso la beuta sulla bilancia elettronica.</w:t>
      </w:r>
    </w:p>
    <w:p w:rsidR="005077A2" w:rsidRDefault="005077A2" w:rsidP="004E2725">
      <w:pPr>
        <w:pStyle w:val="Paragrafoelenco"/>
        <w:numPr>
          <w:ilvl w:val="0"/>
          <w:numId w:val="4"/>
        </w:numPr>
      </w:pPr>
      <w:r>
        <w:t xml:space="preserve">Calcolo la quantità </w:t>
      </w:r>
      <w:r w:rsidR="00B2664A">
        <w:t xml:space="preserve">di soluto </w:t>
      </w:r>
      <w:r>
        <w:t>in grammi disciolta nella soluzione.</w:t>
      </w:r>
    </w:p>
    <w:p w:rsidR="005077A2" w:rsidRDefault="005077A2" w:rsidP="005077A2">
      <w:pPr>
        <w:pStyle w:val="Paragrafoelenco"/>
        <w:numPr>
          <w:ilvl w:val="1"/>
          <w:numId w:val="4"/>
        </w:numPr>
      </w:pPr>
      <w:r>
        <w:t xml:space="preserve">Massa(beuta + </w:t>
      </w:r>
      <w:proofErr w:type="spellStart"/>
      <w:r>
        <w:t>NaCl</w:t>
      </w:r>
      <w:proofErr w:type="spellEnd"/>
      <w:r>
        <w:t>)- massa(beuta).</w:t>
      </w:r>
    </w:p>
    <w:p w:rsidR="005077A2" w:rsidRDefault="005077A2" w:rsidP="005077A2">
      <w:pPr>
        <w:pStyle w:val="Paragrafoelenco"/>
        <w:numPr>
          <w:ilvl w:val="0"/>
          <w:numId w:val="4"/>
        </w:numPr>
      </w:pPr>
      <w:r>
        <w:t>Calcolo le moli di soluto.</w:t>
      </w:r>
    </w:p>
    <w:p w:rsidR="005077A2" w:rsidRDefault="005077A2" w:rsidP="005077A2">
      <w:pPr>
        <w:pStyle w:val="Paragrafoelenco"/>
        <w:numPr>
          <w:ilvl w:val="1"/>
          <w:numId w:val="4"/>
        </w:numPr>
      </w:pPr>
      <w:r>
        <w:t>n=m/Mm</w:t>
      </w:r>
    </w:p>
    <w:p w:rsidR="005077A2" w:rsidRDefault="005077A2" w:rsidP="005077A2">
      <w:pPr>
        <w:pStyle w:val="Paragrafoelenco"/>
        <w:numPr>
          <w:ilvl w:val="0"/>
          <w:numId w:val="4"/>
        </w:numPr>
      </w:pPr>
      <w:r>
        <w:t>Calcolo la molarità.</w:t>
      </w:r>
    </w:p>
    <w:p w:rsidR="005077A2" w:rsidRDefault="005077A2" w:rsidP="005077A2">
      <w:pPr>
        <w:pStyle w:val="Paragrafoelenco"/>
        <w:numPr>
          <w:ilvl w:val="1"/>
          <w:numId w:val="4"/>
        </w:numPr>
      </w:pPr>
      <w:r>
        <w:t>M=n/V</w:t>
      </w:r>
    </w:p>
    <w:p w:rsidR="004E2725" w:rsidRDefault="004E2725" w:rsidP="004E2725"/>
    <w:p w:rsidR="004E2725" w:rsidRPr="0017219D" w:rsidRDefault="004E2725" w:rsidP="004E2725">
      <w:r w:rsidRPr="00774C84">
        <w:rPr>
          <w:b/>
        </w:rPr>
        <w:t>Dati e loro elaborazione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1"/>
        <w:gridCol w:w="2534"/>
        <w:gridCol w:w="2560"/>
        <w:gridCol w:w="2469"/>
      </w:tblGrid>
      <w:tr w:rsidR="004E2725" w:rsidTr="00F91458">
        <w:tc>
          <w:tcPr>
            <w:tcW w:w="9854" w:type="dxa"/>
            <w:gridSpan w:val="4"/>
          </w:tcPr>
          <w:p w:rsidR="004E2725" w:rsidRPr="0017219D" w:rsidRDefault="004E2725" w:rsidP="00F91458">
            <w:pPr>
              <w:jc w:val="center"/>
            </w:pPr>
            <w:proofErr w:type="spellStart"/>
            <w:r w:rsidRPr="0017219D">
              <w:t>NaCl</w:t>
            </w:r>
            <w:proofErr w:type="spellEnd"/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Gruppo</w:t>
            </w:r>
          </w:p>
        </w:tc>
        <w:tc>
          <w:tcPr>
            <w:tcW w:w="2534" w:type="dxa"/>
          </w:tcPr>
          <w:p w:rsidR="004E2725" w:rsidRPr="0017219D" w:rsidRDefault="005077A2" w:rsidP="005077A2">
            <w:r>
              <w:t>Volume di soluzione</w:t>
            </w:r>
            <w:r w:rsidR="004E2725" w:rsidRPr="0017219D">
              <w:t>[</w:t>
            </w:r>
            <w:r>
              <w:t>ml</w:t>
            </w:r>
            <w:r w:rsidR="004E2725" w:rsidRPr="0017219D">
              <w:t>]</w:t>
            </w:r>
          </w:p>
        </w:tc>
        <w:tc>
          <w:tcPr>
            <w:tcW w:w="2560" w:type="dxa"/>
          </w:tcPr>
          <w:p w:rsidR="004E2725" w:rsidRPr="0017219D" w:rsidRDefault="005077A2" w:rsidP="00F91458">
            <w:r w:rsidRPr="0017219D">
              <w:t>massa soluto [g]</w:t>
            </w:r>
          </w:p>
        </w:tc>
        <w:tc>
          <w:tcPr>
            <w:tcW w:w="2469" w:type="dxa"/>
          </w:tcPr>
          <w:p w:rsidR="004E2725" w:rsidRPr="0017219D" w:rsidRDefault="005077A2" w:rsidP="00F91458">
            <w:r>
              <w:t>molarità [M]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1</w:t>
            </w:r>
          </w:p>
        </w:tc>
        <w:tc>
          <w:tcPr>
            <w:tcW w:w="2534" w:type="dxa"/>
          </w:tcPr>
          <w:p w:rsidR="004E2725" w:rsidRPr="0017219D" w:rsidRDefault="005077A2" w:rsidP="00F91458">
            <w:r>
              <w:t>28</w:t>
            </w:r>
          </w:p>
        </w:tc>
        <w:tc>
          <w:tcPr>
            <w:tcW w:w="2560" w:type="dxa"/>
          </w:tcPr>
          <w:p w:rsidR="004E2725" w:rsidRPr="0017219D" w:rsidRDefault="005077A2" w:rsidP="00F91458">
            <w:r>
              <w:t>0.21</w:t>
            </w:r>
          </w:p>
        </w:tc>
        <w:tc>
          <w:tcPr>
            <w:tcW w:w="2469" w:type="dxa"/>
          </w:tcPr>
          <w:p w:rsidR="004E2725" w:rsidRPr="0017219D" w:rsidRDefault="002A550E" w:rsidP="00F91458">
            <w:r>
              <w:t>0.14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2</w:t>
            </w:r>
          </w:p>
        </w:tc>
        <w:tc>
          <w:tcPr>
            <w:tcW w:w="2534" w:type="dxa"/>
          </w:tcPr>
          <w:p w:rsidR="004E2725" w:rsidRPr="0017219D" w:rsidRDefault="005077A2" w:rsidP="00F91458">
            <w:r>
              <w:t>26</w:t>
            </w:r>
          </w:p>
        </w:tc>
        <w:tc>
          <w:tcPr>
            <w:tcW w:w="2560" w:type="dxa"/>
          </w:tcPr>
          <w:p w:rsidR="004E2725" w:rsidRPr="0017219D" w:rsidRDefault="005077A2" w:rsidP="00F91458">
            <w:r>
              <w:t>0.25</w:t>
            </w:r>
          </w:p>
        </w:tc>
        <w:tc>
          <w:tcPr>
            <w:tcW w:w="2469" w:type="dxa"/>
          </w:tcPr>
          <w:p w:rsidR="004E2725" w:rsidRPr="0017219D" w:rsidRDefault="002A550E" w:rsidP="00F91458">
            <w:r>
              <w:t>0.17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3</w:t>
            </w:r>
          </w:p>
        </w:tc>
        <w:tc>
          <w:tcPr>
            <w:tcW w:w="2534" w:type="dxa"/>
          </w:tcPr>
          <w:p w:rsidR="004E2725" w:rsidRPr="0017219D" w:rsidRDefault="005077A2" w:rsidP="00F91458">
            <w:r>
              <w:t>24</w:t>
            </w:r>
          </w:p>
        </w:tc>
        <w:tc>
          <w:tcPr>
            <w:tcW w:w="2560" w:type="dxa"/>
          </w:tcPr>
          <w:p w:rsidR="004E2725" w:rsidRPr="0017219D" w:rsidRDefault="005077A2" w:rsidP="00F91458">
            <w:r>
              <w:t>0.24</w:t>
            </w:r>
          </w:p>
        </w:tc>
        <w:tc>
          <w:tcPr>
            <w:tcW w:w="2469" w:type="dxa"/>
          </w:tcPr>
          <w:p w:rsidR="004E2725" w:rsidRPr="0017219D" w:rsidRDefault="002A550E" w:rsidP="00F91458">
            <w:r>
              <w:t>0.17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4</w:t>
            </w:r>
          </w:p>
        </w:tc>
        <w:tc>
          <w:tcPr>
            <w:tcW w:w="2534" w:type="dxa"/>
          </w:tcPr>
          <w:p w:rsidR="004E2725" w:rsidRPr="0017219D" w:rsidRDefault="005077A2" w:rsidP="00F91458">
            <w:r>
              <w:t>22</w:t>
            </w:r>
          </w:p>
        </w:tc>
        <w:tc>
          <w:tcPr>
            <w:tcW w:w="2560" w:type="dxa"/>
          </w:tcPr>
          <w:p w:rsidR="004E2725" w:rsidRPr="0017219D" w:rsidRDefault="005077A2" w:rsidP="00F91458">
            <w:r>
              <w:t>0.22</w:t>
            </w:r>
          </w:p>
        </w:tc>
        <w:tc>
          <w:tcPr>
            <w:tcW w:w="2469" w:type="dxa"/>
          </w:tcPr>
          <w:p w:rsidR="004E2725" w:rsidRPr="0017219D" w:rsidRDefault="002A550E" w:rsidP="00F91458">
            <w:r>
              <w:t>0.17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5</w:t>
            </w:r>
          </w:p>
        </w:tc>
        <w:tc>
          <w:tcPr>
            <w:tcW w:w="2534" w:type="dxa"/>
          </w:tcPr>
          <w:p w:rsidR="004E2725" w:rsidRPr="0017219D" w:rsidRDefault="005077A2" w:rsidP="00F91458">
            <w:r>
              <w:t>20</w:t>
            </w:r>
          </w:p>
        </w:tc>
        <w:tc>
          <w:tcPr>
            <w:tcW w:w="2560" w:type="dxa"/>
          </w:tcPr>
          <w:p w:rsidR="004E2725" w:rsidRPr="0017219D" w:rsidRDefault="005077A2" w:rsidP="00F91458">
            <w:r>
              <w:t>0.17</w:t>
            </w:r>
          </w:p>
        </w:tc>
        <w:tc>
          <w:tcPr>
            <w:tcW w:w="2469" w:type="dxa"/>
          </w:tcPr>
          <w:p w:rsidR="004E2725" w:rsidRPr="0017219D" w:rsidRDefault="002A550E" w:rsidP="00F91458">
            <w:r>
              <w:t>0.15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6</w:t>
            </w:r>
          </w:p>
        </w:tc>
        <w:tc>
          <w:tcPr>
            <w:tcW w:w="2534" w:type="dxa"/>
          </w:tcPr>
          <w:p w:rsidR="004E2725" w:rsidRPr="0017219D" w:rsidRDefault="005077A2" w:rsidP="00F91458">
            <w:r>
              <w:t>18</w:t>
            </w:r>
          </w:p>
        </w:tc>
        <w:tc>
          <w:tcPr>
            <w:tcW w:w="2560" w:type="dxa"/>
          </w:tcPr>
          <w:p w:rsidR="004E2725" w:rsidRPr="0017219D" w:rsidRDefault="005077A2" w:rsidP="00F91458">
            <w:r>
              <w:t>0.15</w:t>
            </w:r>
          </w:p>
        </w:tc>
        <w:tc>
          <w:tcPr>
            <w:tcW w:w="2469" w:type="dxa"/>
          </w:tcPr>
          <w:p w:rsidR="004E2725" w:rsidRPr="0017219D" w:rsidRDefault="002A550E" w:rsidP="00F91458">
            <w:r>
              <w:t>0.14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7</w:t>
            </w:r>
          </w:p>
        </w:tc>
        <w:tc>
          <w:tcPr>
            <w:tcW w:w="2534" w:type="dxa"/>
          </w:tcPr>
          <w:p w:rsidR="004E2725" w:rsidRPr="0017219D" w:rsidRDefault="005077A2" w:rsidP="00F91458">
            <w:r>
              <w:t>16</w:t>
            </w:r>
          </w:p>
        </w:tc>
        <w:tc>
          <w:tcPr>
            <w:tcW w:w="2560" w:type="dxa"/>
          </w:tcPr>
          <w:p w:rsidR="004E2725" w:rsidRPr="0017219D" w:rsidRDefault="005077A2" w:rsidP="00F91458">
            <w:r>
              <w:t>0.13</w:t>
            </w:r>
          </w:p>
        </w:tc>
        <w:tc>
          <w:tcPr>
            <w:tcW w:w="2469" w:type="dxa"/>
          </w:tcPr>
          <w:p w:rsidR="004E2725" w:rsidRPr="0017219D" w:rsidRDefault="002A550E" w:rsidP="00F91458">
            <w:r>
              <w:t>0.14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8</w:t>
            </w:r>
          </w:p>
        </w:tc>
        <w:tc>
          <w:tcPr>
            <w:tcW w:w="2534" w:type="dxa"/>
          </w:tcPr>
          <w:p w:rsidR="004E2725" w:rsidRPr="0017219D" w:rsidRDefault="005077A2" w:rsidP="00F91458">
            <w:r>
              <w:t>14</w:t>
            </w:r>
          </w:p>
        </w:tc>
        <w:tc>
          <w:tcPr>
            <w:tcW w:w="2560" w:type="dxa"/>
          </w:tcPr>
          <w:p w:rsidR="004E2725" w:rsidRPr="0017219D" w:rsidRDefault="005077A2" w:rsidP="00F91458">
            <w:r>
              <w:t>0.09</w:t>
            </w:r>
          </w:p>
        </w:tc>
        <w:tc>
          <w:tcPr>
            <w:tcW w:w="2469" w:type="dxa"/>
          </w:tcPr>
          <w:p w:rsidR="004E2725" w:rsidRPr="0017219D" w:rsidRDefault="002A550E" w:rsidP="00F91458">
            <w:r>
              <w:t>0.11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9</w:t>
            </w:r>
          </w:p>
        </w:tc>
        <w:tc>
          <w:tcPr>
            <w:tcW w:w="2534" w:type="dxa"/>
          </w:tcPr>
          <w:p w:rsidR="004E2725" w:rsidRPr="0017219D" w:rsidRDefault="005077A2" w:rsidP="00F91458">
            <w:r>
              <w:t>12</w:t>
            </w:r>
          </w:p>
        </w:tc>
        <w:tc>
          <w:tcPr>
            <w:tcW w:w="2560" w:type="dxa"/>
          </w:tcPr>
          <w:p w:rsidR="004E2725" w:rsidRPr="0017219D" w:rsidRDefault="005077A2" w:rsidP="00F91458">
            <w:r>
              <w:t>0.08</w:t>
            </w:r>
          </w:p>
        </w:tc>
        <w:tc>
          <w:tcPr>
            <w:tcW w:w="2469" w:type="dxa"/>
          </w:tcPr>
          <w:p w:rsidR="004E2725" w:rsidRPr="0017219D" w:rsidRDefault="002A550E" w:rsidP="00F91458">
            <w:r>
              <w:t>0.11</w:t>
            </w:r>
          </w:p>
        </w:tc>
      </w:tr>
    </w:tbl>
    <w:p w:rsidR="004E2725" w:rsidRDefault="004E2725" w:rsidP="004E2725">
      <w:pPr>
        <w:rPr>
          <w:b/>
        </w:rPr>
      </w:pPr>
    </w:p>
    <w:p w:rsidR="004E2725" w:rsidRDefault="004E2725" w:rsidP="004E2725">
      <w:r>
        <w:t xml:space="preserve">Calcolo </w:t>
      </w:r>
      <w:r w:rsidR="002A550E">
        <w:t xml:space="preserve">la massa </w:t>
      </w:r>
      <w:r>
        <w:t xml:space="preserve">di </w:t>
      </w:r>
      <w:r w:rsidR="002A550E">
        <w:t>soluto</w:t>
      </w:r>
      <w:r>
        <w:t xml:space="preserve">: </w:t>
      </w:r>
      <w:r w:rsidR="002A550E">
        <w:t xml:space="preserve">massa(beuta + </w:t>
      </w:r>
      <w:proofErr w:type="spellStart"/>
      <w:r w:rsidR="002A550E">
        <w:t>NaCl</w:t>
      </w:r>
      <w:proofErr w:type="spellEnd"/>
      <w:r w:rsidR="002A550E">
        <w:t>)- massa(beuta)=60.13-60.04=0.09g</w:t>
      </w:r>
    </w:p>
    <w:p w:rsidR="004E2725" w:rsidRDefault="004E2725" w:rsidP="004E2725">
      <w:r>
        <w:t xml:space="preserve">Calcolo </w:t>
      </w:r>
      <w:r w:rsidR="002A550E">
        <w:t xml:space="preserve">la massa </w:t>
      </w:r>
      <w:r>
        <w:t xml:space="preserve">molecolare di </w:t>
      </w:r>
      <w:proofErr w:type="spellStart"/>
      <w:r>
        <w:t>NaCl</w:t>
      </w:r>
      <w:proofErr w:type="spellEnd"/>
      <w:r>
        <w:t>: MM=</w:t>
      </w:r>
      <w:proofErr w:type="spellStart"/>
      <w:r>
        <w:t>Ma</w:t>
      </w:r>
      <w:r>
        <w:rPr>
          <w:vertAlign w:val="subscript"/>
        </w:rPr>
        <w:t>Na</w:t>
      </w:r>
      <w:r>
        <w:t>+Ma</w:t>
      </w:r>
      <w:r>
        <w:rPr>
          <w:vertAlign w:val="subscript"/>
        </w:rPr>
        <w:t>Cl</w:t>
      </w:r>
      <w:proofErr w:type="spellEnd"/>
      <w:r>
        <w:t>=22.99u+35.45u=58.44u</w:t>
      </w:r>
    </w:p>
    <w:p w:rsidR="004E2725" w:rsidRDefault="004E2725" w:rsidP="004E2725">
      <w:r>
        <w:t xml:space="preserve">Massa molare di </w:t>
      </w:r>
      <w:proofErr w:type="spellStart"/>
      <w:r w:rsidR="002A550E">
        <w:t>Nacl</w:t>
      </w:r>
      <w:proofErr w:type="spellEnd"/>
      <w:r w:rsidR="002A550E">
        <w:t xml:space="preserve">: </w:t>
      </w:r>
      <w:r>
        <w:t>M</w:t>
      </w:r>
      <w:r w:rsidR="002A550E">
        <w:t>m</w:t>
      </w:r>
      <w:r>
        <w:t>(</w:t>
      </w:r>
      <w:proofErr w:type="spellStart"/>
      <w:r>
        <w:t>NaCl</w:t>
      </w:r>
      <w:proofErr w:type="spellEnd"/>
      <w:r>
        <w:t>)=58.44g/</w:t>
      </w:r>
      <w:proofErr w:type="spellStart"/>
      <w:r>
        <w:t>mol</w:t>
      </w:r>
      <w:proofErr w:type="spellEnd"/>
    </w:p>
    <w:p w:rsidR="002A550E" w:rsidRDefault="002A550E" w:rsidP="004E2725">
      <w:r>
        <w:lastRenderedPageBreak/>
        <w:t xml:space="preserve">Calcolo il numero di moli di </w:t>
      </w:r>
      <w:proofErr w:type="spellStart"/>
      <w:r>
        <w:t>NaCl</w:t>
      </w:r>
      <w:proofErr w:type="spellEnd"/>
      <w:r>
        <w:t xml:space="preserve">: n=m/Mm=0.09/58.44=0.00154… </w:t>
      </w:r>
      <w:proofErr w:type="spellStart"/>
      <w:r>
        <w:t>mol</w:t>
      </w:r>
      <w:proofErr w:type="spellEnd"/>
    </w:p>
    <w:p w:rsidR="003020C8" w:rsidRDefault="004E2725" w:rsidP="004E2725">
      <w:r>
        <w:t xml:space="preserve">Calcolo la </w:t>
      </w:r>
      <w:r w:rsidR="002A550E">
        <w:t>molarità della soluzione</w:t>
      </w:r>
      <w:r>
        <w:t xml:space="preserve">: </w:t>
      </w:r>
      <w:r w:rsidR="002A550E">
        <w:t>M=n/V=n/0.014l=0.11M</w:t>
      </w:r>
    </w:p>
    <w:p w:rsidR="004E1132" w:rsidRPr="004E1132" w:rsidRDefault="004E1132" w:rsidP="004E2725">
      <w:pPr>
        <w:rPr>
          <w:b/>
        </w:rPr>
      </w:pPr>
      <w:r w:rsidRPr="004E1132">
        <w:rPr>
          <w:b/>
        </w:rPr>
        <w:t>Osservazioni</w:t>
      </w:r>
    </w:p>
    <w:p w:rsidR="004E1132" w:rsidRDefault="004E1132" w:rsidP="004E2725">
      <w:r>
        <w:t>La molarità ricavata dai gruppi avrebbe dovuto essere simile</w:t>
      </w:r>
      <w:r w:rsidR="00B2664A">
        <w:t xml:space="preserve"> perché tutti i gruppi hanno prelevato il loro campione di soluzione dallo stesso contenitore</w:t>
      </w:r>
      <w:r>
        <w:t>. Le possibilità di errore che concorrono a causare risultati così diversi sono: imprecisione nella misurazione di volume d’acqua, la fuoriuscita di cloruro di sodio dalla beuta con l’ebollizione dell’acqua, la necessità dei sali di acclimatarsi all’ambiente (i sali a temperature elevate hanno la capacità di assorbire acqua) che quindi potrebbe avere falsato la vera massa di soluto.</w:t>
      </w:r>
    </w:p>
    <w:p w:rsidR="004E1132" w:rsidRDefault="004E1132" w:rsidP="004E2725"/>
    <w:p w:rsidR="002A550E" w:rsidRDefault="002A550E" w:rsidP="002A550E">
      <w:r>
        <w:rPr>
          <w:b/>
        </w:rPr>
        <w:t>Seconda parte</w:t>
      </w:r>
    </w:p>
    <w:p w:rsidR="002A550E" w:rsidRDefault="002A550E" w:rsidP="002A550E">
      <w:r w:rsidRPr="00DD6806">
        <w:rPr>
          <w:b/>
        </w:rPr>
        <w:t>Montaggio ed esecuzione dell’esperienza</w:t>
      </w:r>
      <w:r>
        <w:rPr>
          <w:b/>
        </w:rPr>
        <w:t xml:space="preserve"> </w:t>
      </w:r>
    </w:p>
    <w:p w:rsidR="002A550E" w:rsidRDefault="002A550E" w:rsidP="002A550E">
      <w:r>
        <w:t>Per calcolare la molarità della soluzione H</w:t>
      </w:r>
      <w:r>
        <w:rPr>
          <w:vertAlign w:val="subscript"/>
        </w:rPr>
        <w:t>2</w:t>
      </w:r>
      <w:r w:rsidR="00B2664A">
        <w:t>O e CuSO</w:t>
      </w:r>
      <w:r w:rsidR="00B2664A">
        <w:rPr>
          <w:vertAlign w:val="subscript"/>
        </w:rPr>
        <w:t>4</w:t>
      </w:r>
      <w:r w:rsidR="00B2664A">
        <w:t>*5H</w:t>
      </w:r>
      <w:r w:rsidR="00B2664A">
        <w:rPr>
          <w:vertAlign w:val="subscript"/>
        </w:rPr>
        <w:t>2</w:t>
      </w:r>
      <w:r w:rsidR="00B2664A">
        <w:t>O</w:t>
      </w:r>
      <w:r>
        <w:t xml:space="preserve"> ho seguito questi passaggi.</w:t>
      </w:r>
    </w:p>
    <w:p w:rsidR="002A550E" w:rsidRDefault="002A550E" w:rsidP="002A550E">
      <w:pPr>
        <w:pStyle w:val="Paragrafoelenco"/>
        <w:numPr>
          <w:ilvl w:val="0"/>
          <w:numId w:val="5"/>
        </w:numPr>
      </w:pPr>
      <w:r>
        <w:t>Peso la beuta e annoto la massa.</w:t>
      </w:r>
    </w:p>
    <w:p w:rsidR="002A550E" w:rsidRDefault="002A550E" w:rsidP="002A550E">
      <w:pPr>
        <w:pStyle w:val="Paragrafoelenco"/>
        <w:numPr>
          <w:ilvl w:val="0"/>
          <w:numId w:val="5"/>
        </w:numPr>
      </w:pPr>
      <w:r>
        <w:t xml:space="preserve">Verso </w:t>
      </w:r>
      <w:r w:rsidR="004E1132">
        <w:t>nel cilindro graduato 26</w:t>
      </w:r>
      <w:r>
        <w:t>ml di soluzione (per una maggiore precisione utilizzo la pipetta), facendo attenzione al menisco.</w:t>
      </w:r>
    </w:p>
    <w:p w:rsidR="002A550E" w:rsidRDefault="002A550E" w:rsidP="002A550E">
      <w:pPr>
        <w:pStyle w:val="Paragrafoelenco"/>
        <w:numPr>
          <w:ilvl w:val="0"/>
          <w:numId w:val="5"/>
        </w:numPr>
      </w:pPr>
      <w:r>
        <w:t>Travaso la soluzione nella beuta</w:t>
      </w:r>
      <w:r w:rsidR="004E1132">
        <w:t xml:space="preserve"> e appoggio questa sul fornelletto elettrico</w:t>
      </w:r>
      <w:r>
        <w:t>.</w:t>
      </w:r>
    </w:p>
    <w:p w:rsidR="002A550E" w:rsidRDefault="002A550E" w:rsidP="002A550E">
      <w:pPr>
        <w:pStyle w:val="Paragrafoelenco"/>
        <w:numPr>
          <w:ilvl w:val="0"/>
          <w:numId w:val="5"/>
        </w:numPr>
      </w:pPr>
      <w:r>
        <w:t xml:space="preserve">Accendo </w:t>
      </w:r>
      <w:r w:rsidR="004E1132">
        <w:t>il fornelletto elettrico</w:t>
      </w:r>
      <w:r>
        <w:t>.</w:t>
      </w:r>
    </w:p>
    <w:p w:rsidR="002A550E" w:rsidRDefault="002A550E" w:rsidP="002A550E">
      <w:pPr>
        <w:pStyle w:val="Paragrafoelenco"/>
        <w:numPr>
          <w:ilvl w:val="0"/>
          <w:numId w:val="5"/>
        </w:numPr>
      </w:pPr>
      <w:r>
        <w:t>Porto l’acqua a temperatura di ebollizione.</w:t>
      </w:r>
    </w:p>
    <w:p w:rsidR="002A550E" w:rsidRDefault="002A550E" w:rsidP="002A550E">
      <w:pPr>
        <w:pStyle w:val="Paragrafoelenco"/>
        <w:numPr>
          <w:ilvl w:val="0"/>
          <w:numId w:val="5"/>
        </w:numPr>
      </w:pPr>
      <w:r>
        <w:t xml:space="preserve">Spengo il </w:t>
      </w:r>
      <w:r w:rsidR="004E1132">
        <w:t>fornelletto</w:t>
      </w:r>
      <w:r>
        <w:t xml:space="preserve"> quando</w:t>
      </w:r>
      <w:r w:rsidR="00B2664A">
        <w:t xml:space="preserve"> tutte le goccioline sono evapor</w:t>
      </w:r>
      <w:r>
        <w:t>ate.</w:t>
      </w:r>
    </w:p>
    <w:p w:rsidR="002A550E" w:rsidRDefault="00B2664A" w:rsidP="002A550E">
      <w:pPr>
        <w:pStyle w:val="Paragrafoelenco"/>
        <w:numPr>
          <w:ilvl w:val="0"/>
          <w:numId w:val="5"/>
        </w:numPr>
      </w:pPr>
      <w:r>
        <w:t>Lascio raffreddare l</w:t>
      </w:r>
      <w:r w:rsidR="002A550E">
        <w:t>a beuta.</w:t>
      </w:r>
    </w:p>
    <w:p w:rsidR="002A550E" w:rsidRDefault="002A550E" w:rsidP="002A550E">
      <w:pPr>
        <w:pStyle w:val="Paragrafoelenco"/>
        <w:numPr>
          <w:ilvl w:val="0"/>
          <w:numId w:val="5"/>
        </w:numPr>
      </w:pPr>
      <w:r>
        <w:t>Peso la beuta sulla bilancia elettronica.</w:t>
      </w:r>
    </w:p>
    <w:p w:rsidR="002A550E" w:rsidRDefault="002A550E" w:rsidP="002A550E">
      <w:pPr>
        <w:pStyle w:val="Paragrafoelenco"/>
        <w:numPr>
          <w:ilvl w:val="0"/>
          <w:numId w:val="5"/>
        </w:numPr>
      </w:pPr>
      <w:r>
        <w:t>Calcolo la quantità in grammi disciolta nella soluzione.</w:t>
      </w:r>
    </w:p>
    <w:p w:rsidR="002A550E" w:rsidRDefault="00B2664A" w:rsidP="002A550E">
      <w:pPr>
        <w:pStyle w:val="Paragrafoelenco"/>
        <w:numPr>
          <w:ilvl w:val="1"/>
          <w:numId w:val="5"/>
        </w:numPr>
      </w:pPr>
      <w:r>
        <w:t>Massa(beuta + CuSO</w:t>
      </w:r>
      <w:r>
        <w:rPr>
          <w:vertAlign w:val="subscript"/>
        </w:rPr>
        <w:t>4</w:t>
      </w:r>
      <w:r>
        <w:t>*5H</w:t>
      </w:r>
      <w:r>
        <w:rPr>
          <w:vertAlign w:val="subscript"/>
        </w:rPr>
        <w:t>2</w:t>
      </w:r>
      <w:r>
        <w:t>O</w:t>
      </w:r>
      <w:r w:rsidR="002A550E">
        <w:t>)- massa(beuta).</w:t>
      </w:r>
    </w:p>
    <w:p w:rsidR="002A550E" w:rsidRDefault="002A550E" w:rsidP="002A550E">
      <w:pPr>
        <w:pStyle w:val="Paragrafoelenco"/>
        <w:numPr>
          <w:ilvl w:val="0"/>
          <w:numId w:val="5"/>
        </w:numPr>
      </w:pPr>
      <w:r>
        <w:t>Calcolo le moli di soluto.</w:t>
      </w:r>
    </w:p>
    <w:p w:rsidR="002A550E" w:rsidRDefault="002A550E" w:rsidP="002A550E">
      <w:pPr>
        <w:pStyle w:val="Paragrafoelenco"/>
        <w:numPr>
          <w:ilvl w:val="1"/>
          <w:numId w:val="5"/>
        </w:numPr>
      </w:pPr>
      <w:r>
        <w:t>n=m/Mm</w:t>
      </w:r>
    </w:p>
    <w:p w:rsidR="002A550E" w:rsidRDefault="002A550E" w:rsidP="002A550E">
      <w:pPr>
        <w:pStyle w:val="Paragrafoelenco"/>
        <w:numPr>
          <w:ilvl w:val="0"/>
          <w:numId w:val="5"/>
        </w:numPr>
      </w:pPr>
      <w:r>
        <w:t>Calcolo la molarità.</w:t>
      </w:r>
    </w:p>
    <w:p w:rsidR="002A550E" w:rsidRDefault="002A550E" w:rsidP="002A550E">
      <w:pPr>
        <w:pStyle w:val="Paragrafoelenco"/>
        <w:numPr>
          <w:ilvl w:val="1"/>
          <w:numId w:val="5"/>
        </w:numPr>
      </w:pPr>
      <w:r>
        <w:t>M=n/V</w:t>
      </w:r>
    </w:p>
    <w:p w:rsidR="004E2725" w:rsidRDefault="004E2725" w:rsidP="004E2725"/>
    <w:p w:rsidR="002A550E" w:rsidRPr="0017219D" w:rsidRDefault="002A550E" w:rsidP="002A550E">
      <w:r w:rsidRPr="00774C84">
        <w:rPr>
          <w:b/>
        </w:rPr>
        <w:t>Dati e loro elaborazione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91"/>
        <w:gridCol w:w="2534"/>
        <w:gridCol w:w="2560"/>
        <w:gridCol w:w="2469"/>
      </w:tblGrid>
      <w:tr w:rsidR="004E2725" w:rsidTr="00F91458">
        <w:tc>
          <w:tcPr>
            <w:tcW w:w="9854" w:type="dxa"/>
            <w:gridSpan w:val="4"/>
          </w:tcPr>
          <w:p w:rsidR="004E2725" w:rsidRPr="00095EF7" w:rsidRDefault="004E2725" w:rsidP="00F91458">
            <w:pPr>
              <w:jc w:val="center"/>
            </w:pPr>
            <w:r>
              <w:t>CuSO</w:t>
            </w:r>
            <w:r>
              <w:rPr>
                <w:vertAlign w:val="subscript"/>
              </w:rPr>
              <w:t>4</w:t>
            </w:r>
            <w:r>
              <w:t>*5H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Gruppo</w:t>
            </w:r>
          </w:p>
        </w:tc>
        <w:tc>
          <w:tcPr>
            <w:tcW w:w="2534" w:type="dxa"/>
          </w:tcPr>
          <w:p w:rsidR="004E2725" w:rsidRPr="0017219D" w:rsidRDefault="002A550E" w:rsidP="00F91458">
            <w:r>
              <w:t>Volume di soluzione</w:t>
            </w:r>
            <w:r w:rsidRPr="0017219D">
              <w:t>[</w:t>
            </w:r>
            <w:r>
              <w:t>ml</w:t>
            </w:r>
            <w:r w:rsidRPr="0017219D">
              <w:t>]</w:t>
            </w:r>
          </w:p>
        </w:tc>
        <w:tc>
          <w:tcPr>
            <w:tcW w:w="2560" w:type="dxa"/>
          </w:tcPr>
          <w:p w:rsidR="004E2725" w:rsidRPr="0017219D" w:rsidRDefault="002A550E" w:rsidP="00F91458">
            <w:r w:rsidRPr="0017219D">
              <w:t>massa soluto [g</w:t>
            </w:r>
            <w:r>
              <w:t>]</w:t>
            </w:r>
          </w:p>
        </w:tc>
        <w:tc>
          <w:tcPr>
            <w:tcW w:w="2469" w:type="dxa"/>
          </w:tcPr>
          <w:p w:rsidR="004E2725" w:rsidRPr="0017219D" w:rsidRDefault="002A550E" w:rsidP="00F91458">
            <w:r w:rsidRPr="0017219D">
              <w:t>Molarità [M]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1</w:t>
            </w:r>
          </w:p>
        </w:tc>
        <w:tc>
          <w:tcPr>
            <w:tcW w:w="2534" w:type="dxa"/>
          </w:tcPr>
          <w:p w:rsidR="004E2725" w:rsidRPr="0017219D" w:rsidRDefault="004F1358" w:rsidP="00F91458">
            <w:r>
              <w:t>12</w:t>
            </w:r>
          </w:p>
        </w:tc>
        <w:tc>
          <w:tcPr>
            <w:tcW w:w="2560" w:type="dxa"/>
          </w:tcPr>
          <w:p w:rsidR="004E2725" w:rsidRPr="0017219D" w:rsidRDefault="004F1358" w:rsidP="00F91458">
            <w:r>
              <w:t>0.45</w:t>
            </w:r>
          </w:p>
        </w:tc>
        <w:tc>
          <w:tcPr>
            <w:tcW w:w="2469" w:type="dxa"/>
          </w:tcPr>
          <w:p w:rsidR="004E2725" w:rsidRPr="0017219D" w:rsidRDefault="004F1358" w:rsidP="00F91458">
            <w:r>
              <w:t>0.23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2</w:t>
            </w:r>
          </w:p>
        </w:tc>
        <w:tc>
          <w:tcPr>
            <w:tcW w:w="2534" w:type="dxa"/>
          </w:tcPr>
          <w:p w:rsidR="004E2725" w:rsidRPr="0017219D" w:rsidRDefault="004F1358" w:rsidP="00F91458">
            <w:r>
              <w:t>14</w:t>
            </w:r>
          </w:p>
        </w:tc>
        <w:tc>
          <w:tcPr>
            <w:tcW w:w="2560" w:type="dxa"/>
          </w:tcPr>
          <w:p w:rsidR="004E2725" w:rsidRPr="0017219D" w:rsidRDefault="004F1358" w:rsidP="00F91458">
            <w:r>
              <w:t>0.49</w:t>
            </w:r>
          </w:p>
        </w:tc>
        <w:tc>
          <w:tcPr>
            <w:tcW w:w="2469" w:type="dxa"/>
          </w:tcPr>
          <w:p w:rsidR="004E2725" w:rsidRPr="0017219D" w:rsidRDefault="004F1358" w:rsidP="00F91458">
            <w:r>
              <w:t>0.22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3</w:t>
            </w:r>
          </w:p>
        </w:tc>
        <w:tc>
          <w:tcPr>
            <w:tcW w:w="2534" w:type="dxa"/>
          </w:tcPr>
          <w:p w:rsidR="004E2725" w:rsidRPr="0017219D" w:rsidRDefault="004F1358" w:rsidP="00F91458">
            <w:r>
              <w:t>16</w:t>
            </w:r>
          </w:p>
        </w:tc>
        <w:tc>
          <w:tcPr>
            <w:tcW w:w="2560" w:type="dxa"/>
          </w:tcPr>
          <w:p w:rsidR="004E2725" w:rsidRPr="0017219D" w:rsidRDefault="004F1358" w:rsidP="00F91458">
            <w:r>
              <w:t>0.60</w:t>
            </w:r>
          </w:p>
        </w:tc>
        <w:tc>
          <w:tcPr>
            <w:tcW w:w="2469" w:type="dxa"/>
          </w:tcPr>
          <w:p w:rsidR="004E2725" w:rsidRPr="0017219D" w:rsidRDefault="004F1358" w:rsidP="00F91458">
            <w:r>
              <w:t>0.23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4</w:t>
            </w:r>
          </w:p>
        </w:tc>
        <w:tc>
          <w:tcPr>
            <w:tcW w:w="2534" w:type="dxa"/>
          </w:tcPr>
          <w:p w:rsidR="004E2725" w:rsidRPr="0017219D" w:rsidRDefault="004F1358" w:rsidP="00F91458">
            <w:r>
              <w:t>18</w:t>
            </w:r>
          </w:p>
        </w:tc>
        <w:tc>
          <w:tcPr>
            <w:tcW w:w="2560" w:type="dxa"/>
          </w:tcPr>
          <w:p w:rsidR="004E2725" w:rsidRPr="0017219D" w:rsidRDefault="004F1358" w:rsidP="00F91458">
            <w:r>
              <w:t>0.59</w:t>
            </w:r>
          </w:p>
        </w:tc>
        <w:tc>
          <w:tcPr>
            <w:tcW w:w="2469" w:type="dxa"/>
          </w:tcPr>
          <w:p w:rsidR="004E2725" w:rsidRPr="0017219D" w:rsidRDefault="004F1358" w:rsidP="00F91458">
            <w:r>
              <w:t>0.20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5</w:t>
            </w:r>
          </w:p>
        </w:tc>
        <w:tc>
          <w:tcPr>
            <w:tcW w:w="2534" w:type="dxa"/>
          </w:tcPr>
          <w:p w:rsidR="004E2725" w:rsidRPr="0017219D" w:rsidRDefault="004E1132" w:rsidP="00F91458">
            <w:r>
              <w:t>20</w:t>
            </w:r>
          </w:p>
        </w:tc>
        <w:tc>
          <w:tcPr>
            <w:tcW w:w="2560" w:type="dxa"/>
          </w:tcPr>
          <w:p w:rsidR="004E2725" w:rsidRPr="0017219D" w:rsidRDefault="004F1358" w:rsidP="00F91458">
            <w:r>
              <w:t>0.66</w:t>
            </w:r>
          </w:p>
        </w:tc>
        <w:tc>
          <w:tcPr>
            <w:tcW w:w="2469" w:type="dxa"/>
          </w:tcPr>
          <w:p w:rsidR="004E2725" w:rsidRPr="0017219D" w:rsidRDefault="004F1358" w:rsidP="00F91458">
            <w:r>
              <w:t>0.21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6</w:t>
            </w:r>
          </w:p>
        </w:tc>
        <w:tc>
          <w:tcPr>
            <w:tcW w:w="2534" w:type="dxa"/>
          </w:tcPr>
          <w:p w:rsidR="004E2725" w:rsidRPr="0017219D" w:rsidRDefault="004E1132" w:rsidP="00F91458">
            <w:r>
              <w:t>22</w:t>
            </w:r>
          </w:p>
        </w:tc>
        <w:tc>
          <w:tcPr>
            <w:tcW w:w="2560" w:type="dxa"/>
          </w:tcPr>
          <w:p w:rsidR="004E2725" w:rsidRPr="0017219D" w:rsidRDefault="004F1358" w:rsidP="00F91458">
            <w:r>
              <w:t>0.74</w:t>
            </w:r>
          </w:p>
        </w:tc>
        <w:tc>
          <w:tcPr>
            <w:tcW w:w="2469" w:type="dxa"/>
          </w:tcPr>
          <w:p w:rsidR="004E2725" w:rsidRPr="0017219D" w:rsidRDefault="004F1358" w:rsidP="00F91458">
            <w:r>
              <w:t>0.21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7</w:t>
            </w:r>
          </w:p>
        </w:tc>
        <w:tc>
          <w:tcPr>
            <w:tcW w:w="2534" w:type="dxa"/>
          </w:tcPr>
          <w:p w:rsidR="004E2725" w:rsidRPr="0017219D" w:rsidRDefault="004E1132" w:rsidP="00F91458">
            <w:r>
              <w:t>24</w:t>
            </w:r>
          </w:p>
        </w:tc>
        <w:tc>
          <w:tcPr>
            <w:tcW w:w="2560" w:type="dxa"/>
          </w:tcPr>
          <w:p w:rsidR="004E2725" w:rsidRPr="0017219D" w:rsidRDefault="004F1358" w:rsidP="00F91458">
            <w:r>
              <w:t>0.83</w:t>
            </w:r>
          </w:p>
        </w:tc>
        <w:tc>
          <w:tcPr>
            <w:tcW w:w="2469" w:type="dxa"/>
          </w:tcPr>
          <w:p w:rsidR="004E2725" w:rsidRPr="0017219D" w:rsidRDefault="004F1358" w:rsidP="00F91458">
            <w:r>
              <w:t>0.22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8</w:t>
            </w:r>
          </w:p>
        </w:tc>
        <w:tc>
          <w:tcPr>
            <w:tcW w:w="2534" w:type="dxa"/>
          </w:tcPr>
          <w:p w:rsidR="004E2725" w:rsidRPr="0017219D" w:rsidRDefault="004E1132" w:rsidP="00F91458">
            <w:r>
              <w:t>26</w:t>
            </w:r>
          </w:p>
        </w:tc>
        <w:tc>
          <w:tcPr>
            <w:tcW w:w="2560" w:type="dxa"/>
          </w:tcPr>
          <w:p w:rsidR="004E2725" w:rsidRPr="0017219D" w:rsidRDefault="004F1358" w:rsidP="00F91458">
            <w:r>
              <w:t>0.93</w:t>
            </w:r>
          </w:p>
        </w:tc>
        <w:tc>
          <w:tcPr>
            <w:tcW w:w="2469" w:type="dxa"/>
          </w:tcPr>
          <w:p w:rsidR="004E2725" w:rsidRPr="0017219D" w:rsidRDefault="004F1358" w:rsidP="00F91458">
            <w:r>
              <w:t>0.22</w:t>
            </w:r>
          </w:p>
        </w:tc>
      </w:tr>
      <w:tr w:rsidR="004E2725" w:rsidTr="00F91458">
        <w:tc>
          <w:tcPr>
            <w:tcW w:w="2291" w:type="dxa"/>
          </w:tcPr>
          <w:p w:rsidR="004E2725" w:rsidRPr="0017219D" w:rsidRDefault="004E2725" w:rsidP="00F91458">
            <w:r>
              <w:t>9</w:t>
            </w:r>
          </w:p>
        </w:tc>
        <w:tc>
          <w:tcPr>
            <w:tcW w:w="2534" w:type="dxa"/>
          </w:tcPr>
          <w:p w:rsidR="004E2725" w:rsidRPr="0017219D" w:rsidRDefault="004F1358" w:rsidP="00F91458">
            <w:r>
              <w:t>28</w:t>
            </w:r>
          </w:p>
        </w:tc>
        <w:tc>
          <w:tcPr>
            <w:tcW w:w="2560" w:type="dxa"/>
          </w:tcPr>
          <w:p w:rsidR="004E2725" w:rsidRPr="0017219D" w:rsidRDefault="004F1358" w:rsidP="00F91458">
            <w:r>
              <w:t>0.99</w:t>
            </w:r>
          </w:p>
        </w:tc>
        <w:tc>
          <w:tcPr>
            <w:tcW w:w="2469" w:type="dxa"/>
          </w:tcPr>
          <w:p w:rsidR="004E2725" w:rsidRPr="0017219D" w:rsidRDefault="004F1358" w:rsidP="00F91458">
            <w:r>
              <w:t>0.22</w:t>
            </w:r>
          </w:p>
        </w:tc>
      </w:tr>
    </w:tbl>
    <w:p w:rsidR="002A550E" w:rsidRPr="007F5070" w:rsidRDefault="007F5070" w:rsidP="004E2725">
      <w:r>
        <w:lastRenderedPageBreak/>
        <w:t>Sappiamo che il solfato di rame pentaidrato ha una colorazione tipicamente azzurrina grazie all’acqua presente nella molecola. Scaldando la soluzione, però, evapora anche l’acqua legata a CuSO</w:t>
      </w:r>
      <w:r>
        <w:rPr>
          <w:vertAlign w:val="subscript"/>
        </w:rPr>
        <w:t>4</w:t>
      </w:r>
      <w:r>
        <w:t>. Per questa ragione nei calcoli non si tiene conto dell’acqua del solfato di rame pentaidrato: essa è evaporata nel corso dell’esperienza.</w:t>
      </w:r>
    </w:p>
    <w:p w:rsidR="007F5070" w:rsidRDefault="002A550E" w:rsidP="002A550E">
      <w:r>
        <w:t xml:space="preserve">Calcolo la massa di soluto: massa(beuta + </w:t>
      </w:r>
      <w:r w:rsidR="007F5070">
        <w:t>CuSO</w:t>
      </w:r>
      <w:r w:rsidR="007F5070">
        <w:rPr>
          <w:vertAlign w:val="subscript"/>
        </w:rPr>
        <w:t>4</w:t>
      </w:r>
      <w:r w:rsidR="007F5070">
        <w:t>*5H</w:t>
      </w:r>
      <w:r w:rsidR="007F5070">
        <w:rPr>
          <w:vertAlign w:val="subscript"/>
        </w:rPr>
        <w:t>2</w:t>
      </w:r>
      <w:r w:rsidR="007F5070">
        <w:t>O</w:t>
      </w:r>
      <w:r>
        <w:t>)- massa(beuta)=</w:t>
      </w:r>
      <w:r w:rsidR="00D77C06">
        <w:t>0.93g</w:t>
      </w:r>
      <w:bookmarkStart w:id="0" w:name="_GoBack"/>
      <w:bookmarkEnd w:id="0"/>
    </w:p>
    <w:p w:rsidR="002A550E" w:rsidRDefault="002A550E" w:rsidP="002A550E">
      <w:r>
        <w:t>Calcolo la massa molecolare di CuSO</w:t>
      </w:r>
      <w:r>
        <w:rPr>
          <w:vertAlign w:val="subscript"/>
        </w:rPr>
        <w:t>4</w:t>
      </w:r>
      <w:r>
        <w:t>: MM=MA</w:t>
      </w:r>
      <w:r>
        <w:rPr>
          <w:vertAlign w:val="subscript"/>
        </w:rPr>
        <w:t>Cu</w:t>
      </w:r>
      <w:r>
        <w:t>+Ma</w:t>
      </w:r>
      <w:r>
        <w:rPr>
          <w:vertAlign w:val="subscript"/>
        </w:rPr>
        <w:t>S</w:t>
      </w:r>
      <w:r>
        <w:t>+4MA</w:t>
      </w:r>
      <w:r>
        <w:rPr>
          <w:vertAlign w:val="subscript"/>
        </w:rPr>
        <w:t>O</w:t>
      </w:r>
      <w:r w:rsidR="007F5070">
        <w:t>=159.62</w:t>
      </w:r>
      <w:r>
        <w:t>u</w:t>
      </w:r>
    </w:p>
    <w:p w:rsidR="002A550E" w:rsidRDefault="002A550E" w:rsidP="002A550E">
      <w:r>
        <w:t xml:space="preserve">Massa molare di </w:t>
      </w:r>
      <w:r w:rsidR="004F1358">
        <w:t>CuSO</w:t>
      </w:r>
      <w:r w:rsidR="004F1358">
        <w:rPr>
          <w:vertAlign w:val="subscript"/>
        </w:rPr>
        <w:t>4</w:t>
      </w:r>
      <w:r w:rsidR="004F1358">
        <w:t xml:space="preserve">: </w:t>
      </w:r>
      <w:r>
        <w:t>M</w:t>
      </w:r>
      <w:r w:rsidR="004F1358">
        <w:t>m</w:t>
      </w:r>
      <w:r>
        <w:t>(CuSO</w:t>
      </w:r>
      <w:r>
        <w:rPr>
          <w:vertAlign w:val="subscript"/>
        </w:rPr>
        <w:t>4</w:t>
      </w:r>
      <w:r w:rsidR="007F5070">
        <w:t>)</w:t>
      </w:r>
      <w:r>
        <w:t>=</w:t>
      </w:r>
      <w:r w:rsidR="007F5070">
        <w:t>159.62g</w:t>
      </w:r>
      <w:r>
        <w:t>/</w:t>
      </w:r>
      <w:proofErr w:type="spellStart"/>
      <w:r>
        <w:t>mol</w:t>
      </w:r>
      <w:proofErr w:type="spellEnd"/>
    </w:p>
    <w:p w:rsidR="002A550E" w:rsidRDefault="004E2725" w:rsidP="004E2725">
      <w:r>
        <w:t>Calcolo il numero di moli</w:t>
      </w:r>
      <w:r w:rsidR="002A550E">
        <w:t xml:space="preserve"> di CuSO</w:t>
      </w:r>
      <w:r w:rsidR="002A550E">
        <w:rPr>
          <w:vertAlign w:val="subscript"/>
        </w:rPr>
        <w:t>4</w:t>
      </w:r>
      <w:r>
        <w:t>: n=</w:t>
      </w:r>
      <w:r w:rsidR="004F1358">
        <w:t>m/Mm</w:t>
      </w:r>
      <w:r>
        <w:t>=</w:t>
      </w:r>
      <w:r w:rsidR="007F5070">
        <w:t xml:space="preserve">0.93/159.62=0.0058.. </w:t>
      </w:r>
      <w:proofErr w:type="spellStart"/>
      <w:r w:rsidR="007F5070">
        <w:t>mol</w:t>
      </w:r>
      <w:proofErr w:type="spellEnd"/>
      <w:r w:rsidR="004F1358">
        <w:t xml:space="preserve"> </w:t>
      </w:r>
    </w:p>
    <w:p w:rsidR="004F1358" w:rsidRDefault="004F1358" w:rsidP="004F1358">
      <w:r>
        <w:t>Calcolo la molarità della soluzione: M=n/V=</w:t>
      </w:r>
      <w:r w:rsidR="007F5070">
        <w:t>n/0.026l=0.22M</w:t>
      </w:r>
    </w:p>
    <w:p w:rsidR="00F3691C" w:rsidRPr="004E1132" w:rsidRDefault="00F3691C" w:rsidP="00F3691C">
      <w:pPr>
        <w:rPr>
          <w:b/>
        </w:rPr>
      </w:pPr>
      <w:r w:rsidRPr="004E1132">
        <w:rPr>
          <w:b/>
        </w:rPr>
        <w:t>Osservazioni</w:t>
      </w:r>
    </w:p>
    <w:p w:rsidR="004F1358" w:rsidRDefault="00F3691C" w:rsidP="004E2725">
      <w:r>
        <w:t>La molarità ottenuta dai vari gruppi è piuttosto precisa. Il solfato di rame pentaidrato ha perso la sua colorazione con il riscaldamento dell’acqua, come già detto. È bastato aggiungere nuova acqua perché il composto riacquistasse il colore turchese.</w:t>
      </w:r>
    </w:p>
    <w:p w:rsidR="00F3691C" w:rsidRPr="00F3691C" w:rsidRDefault="00F3691C" w:rsidP="004E2725"/>
    <w:p w:rsidR="004E2725" w:rsidRPr="00580B73" w:rsidRDefault="004E2725" w:rsidP="004E2725">
      <w:pPr>
        <w:rPr>
          <w:b/>
        </w:rPr>
      </w:pPr>
      <w:r w:rsidRPr="00580B73">
        <w:rPr>
          <w:b/>
        </w:rPr>
        <w:t>Conclusioni</w:t>
      </w:r>
      <w:r w:rsidR="004F1358">
        <w:rPr>
          <w:b/>
        </w:rPr>
        <w:t xml:space="preserve"> generali</w:t>
      </w:r>
    </w:p>
    <w:p w:rsidR="004E2725" w:rsidRPr="00503B99" w:rsidRDefault="004E2725" w:rsidP="004E2725">
      <w:r>
        <w:t xml:space="preserve">Per mezzo dei calcoli necessari siamo riusciti </w:t>
      </w:r>
      <w:r w:rsidR="00F3691C">
        <w:t>a calcolare la molarità di una</w:t>
      </w:r>
      <w:r>
        <w:t xml:space="preserve"> soluzione </w:t>
      </w:r>
      <w:r w:rsidR="00F3691C">
        <w:t>con precisione e accuratezza accettabili.</w:t>
      </w:r>
    </w:p>
    <w:p w:rsidR="009D3FC5" w:rsidRDefault="00D77C06"/>
    <w:sectPr w:rsidR="009D3FC5" w:rsidSect="002A55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86B"/>
    <w:multiLevelType w:val="hybridMultilevel"/>
    <w:tmpl w:val="706EB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67D42"/>
    <w:multiLevelType w:val="hybridMultilevel"/>
    <w:tmpl w:val="09EE41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87DB2"/>
    <w:multiLevelType w:val="hybridMultilevel"/>
    <w:tmpl w:val="306A9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B0A39"/>
    <w:multiLevelType w:val="hybridMultilevel"/>
    <w:tmpl w:val="306A9C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F1AD6"/>
    <w:multiLevelType w:val="hybridMultilevel"/>
    <w:tmpl w:val="09EE41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725"/>
    <w:rsid w:val="002A550E"/>
    <w:rsid w:val="003020C8"/>
    <w:rsid w:val="003F1F44"/>
    <w:rsid w:val="004E1132"/>
    <w:rsid w:val="004E2725"/>
    <w:rsid w:val="004F1358"/>
    <w:rsid w:val="005077A2"/>
    <w:rsid w:val="007F5070"/>
    <w:rsid w:val="00B2664A"/>
    <w:rsid w:val="00D52B9A"/>
    <w:rsid w:val="00D77C06"/>
    <w:rsid w:val="00F21B5C"/>
    <w:rsid w:val="00F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E27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E27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4E27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E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27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E27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E27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4E272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E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 Lorenzon</dc:creator>
  <cp:lastModifiedBy>Tommaso Lorenzon</cp:lastModifiedBy>
  <cp:revision>4</cp:revision>
  <dcterms:created xsi:type="dcterms:W3CDTF">2011-10-15T13:06:00Z</dcterms:created>
  <dcterms:modified xsi:type="dcterms:W3CDTF">2011-10-16T14:38:00Z</dcterms:modified>
</cp:coreProperties>
</file>