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0270" w:rsidRDefault="00C20270" w:rsidP="009E2099">
      <w:pPr>
        <w:spacing w:line="240" w:lineRule="auto"/>
        <w:jc w:val="center"/>
        <w:rPr>
          <w:rFonts w:ascii="Verdana" w:hAnsi="Verdana"/>
          <w:color w:val="0F243E"/>
          <w:sz w:val="72"/>
          <w:szCs w:val="72"/>
        </w:rPr>
      </w:pPr>
    </w:p>
    <w:p w:rsidR="00C20270" w:rsidRDefault="00C20270" w:rsidP="009E2099">
      <w:pPr>
        <w:spacing w:line="240" w:lineRule="auto"/>
        <w:jc w:val="center"/>
        <w:rPr>
          <w:rFonts w:ascii="Verdana" w:hAnsi="Verdana"/>
          <w:color w:val="0F243E"/>
          <w:sz w:val="72"/>
          <w:szCs w:val="72"/>
        </w:rPr>
      </w:pPr>
      <w:r w:rsidRPr="008A135F">
        <w:rPr>
          <w:rFonts w:ascii="Verdana" w:hAnsi="Verdana"/>
          <w:color w:val="0F243E"/>
          <w:sz w:val="72"/>
          <w:szCs w:val="7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14pt;height:39pt" stroked="f">
            <v:fill color2="#aaa" type="gradient"/>
            <v:shadow on="t" color="#4d4d4d" opacity="52429f" offset=",3pt"/>
            <v:textpath style="font-family:&quot;Verdana&quot;;font-size:32pt;v-text-spacing:78650f;v-text-kern:t" trim="t" fitpath="t" string="L'UNIVERSO- IL SUBLIME"/>
          </v:shape>
        </w:pict>
      </w:r>
    </w:p>
    <w:p w:rsidR="00C20270" w:rsidRDefault="00C20270" w:rsidP="009E2099">
      <w:pPr>
        <w:spacing w:line="240" w:lineRule="auto"/>
        <w:jc w:val="center"/>
        <w:rPr>
          <w:rFonts w:ascii="Verdana" w:hAnsi="Verdana"/>
          <w:color w:val="0F243E"/>
          <w:sz w:val="72"/>
          <w:szCs w:val="72"/>
        </w:rPr>
      </w:pPr>
    </w:p>
    <w:p w:rsidR="00C20270" w:rsidRDefault="00C20270" w:rsidP="009E2099">
      <w:pPr>
        <w:spacing w:line="240" w:lineRule="auto"/>
        <w:jc w:val="center"/>
        <w:rPr>
          <w:rFonts w:ascii="Verdana" w:hAnsi="Verdana"/>
          <w:color w:val="0F243E"/>
          <w:sz w:val="72"/>
          <w:szCs w:val="72"/>
        </w:rPr>
      </w:pPr>
      <w:r>
        <w:rPr>
          <w:noProof/>
          <w:lang w:eastAsia="it-I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47.4pt;margin-top:5.6pt;width:219.75pt;height:228.75pt;z-index:251666944">
            <v:imagedata r:id="rId7" o:title=""/>
            <w10:wrap type="square"/>
          </v:shape>
        </w:pict>
      </w:r>
    </w:p>
    <w:p w:rsidR="00C20270" w:rsidRDefault="00C20270" w:rsidP="009E2099">
      <w:pPr>
        <w:spacing w:line="240" w:lineRule="auto"/>
        <w:jc w:val="center"/>
        <w:rPr>
          <w:rFonts w:ascii="Verdana" w:hAnsi="Verdana"/>
          <w:color w:val="0F243E"/>
          <w:sz w:val="72"/>
          <w:szCs w:val="72"/>
        </w:rPr>
      </w:pPr>
    </w:p>
    <w:p w:rsidR="00C20270" w:rsidRDefault="00C20270" w:rsidP="009E2099">
      <w:pPr>
        <w:spacing w:line="240" w:lineRule="auto"/>
        <w:jc w:val="center"/>
        <w:rPr>
          <w:rFonts w:ascii="Verdana" w:hAnsi="Verdana"/>
          <w:color w:val="0F243E"/>
          <w:sz w:val="72"/>
          <w:szCs w:val="72"/>
        </w:rPr>
      </w:pPr>
    </w:p>
    <w:p w:rsidR="00C20270" w:rsidRDefault="00C20270" w:rsidP="009E2099">
      <w:pPr>
        <w:spacing w:line="240" w:lineRule="auto"/>
        <w:jc w:val="center"/>
        <w:rPr>
          <w:rFonts w:ascii="Verdana" w:hAnsi="Verdana"/>
          <w:color w:val="0F243E"/>
          <w:sz w:val="72"/>
          <w:szCs w:val="72"/>
        </w:rPr>
      </w:pPr>
    </w:p>
    <w:p w:rsidR="00C20270" w:rsidRDefault="00C20270" w:rsidP="009E2099">
      <w:pPr>
        <w:spacing w:line="240" w:lineRule="auto"/>
        <w:jc w:val="center"/>
        <w:rPr>
          <w:rFonts w:ascii="Verdana" w:hAnsi="Verdana"/>
          <w:color w:val="0F243E"/>
          <w:sz w:val="72"/>
          <w:szCs w:val="72"/>
        </w:rPr>
      </w:pPr>
    </w:p>
    <w:p w:rsidR="00C20270" w:rsidRDefault="00C20270" w:rsidP="009E2099">
      <w:pPr>
        <w:spacing w:line="240" w:lineRule="auto"/>
        <w:jc w:val="center"/>
        <w:rPr>
          <w:rFonts w:ascii="Verdana" w:hAnsi="Verdana"/>
          <w:color w:val="0F243E"/>
          <w:sz w:val="72"/>
          <w:szCs w:val="72"/>
        </w:rPr>
      </w:pPr>
    </w:p>
    <w:p w:rsidR="00C20270" w:rsidRPr="0095619D" w:rsidRDefault="00C20270" w:rsidP="007A5578">
      <w:pPr>
        <w:spacing w:line="240" w:lineRule="auto"/>
        <w:jc w:val="both"/>
        <w:rPr>
          <w:rFonts w:ascii="Blackadder ITC" w:hAnsi="Blackadder ITC" w:cs="Verdana"/>
          <w:color w:val="000080"/>
          <w:sz w:val="40"/>
          <w:szCs w:val="40"/>
        </w:rPr>
      </w:pPr>
      <w:r w:rsidRPr="0095619D">
        <w:rPr>
          <w:rFonts w:ascii="Blackadder ITC" w:hAnsi="Blackadder ITC" w:cs="Verdana"/>
          <w:b/>
          <w:bCs/>
          <w:color w:val="000080"/>
          <w:sz w:val="40"/>
          <w:szCs w:val="40"/>
        </w:rPr>
        <w:t>“</w:t>
      </w:r>
      <w:r w:rsidRPr="0095619D">
        <w:rPr>
          <w:rFonts w:ascii="Blackadder ITC" w:hAnsi="Blackadder ITC" w:cs="Verdana"/>
          <w:color w:val="000080"/>
          <w:sz w:val="40"/>
          <w:szCs w:val="40"/>
        </w:rPr>
        <w:t>Io sono convinto che esista almeno un problema al quale sono interessati tutti gli uomini dediti al pensiero. E’ il problema della cosmologia: il problema di comprendere il mondo, compresi noi stessi e la nostra conoscenza, in quanto parte del mondo.”</w:t>
      </w:r>
      <w:r>
        <w:rPr>
          <w:rFonts w:ascii="Blackadder ITC" w:hAnsi="Blackadder ITC" w:cs="Verdana"/>
          <w:color w:val="000080"/>
          <w:sz w:val="40"/>
          <w:szCs w:val="40"/>
        </w:rPr>
        <w:t>[…]</w:t>
      </w:r>
    </w:p>
    <w:p w:rsidR="00C20270" w:rsidRDefault="00C20270" w:rsidP="007A5578">
      <w:pPr>
        <w:spacing w:line="240" w:lineRule="auto"/>
        <w:jc w:val="right"/>
        <w:rPr>
          <w:rFonts w:ascii="Verdana" w:hAnsi="Verdana" w:cs="Verdana"/>
          <w:i/>
          <w:color w:val="000080"/>
          <w:sz w:val="18"/>
          <w:szCs w:val="18"/>
        </w:rPr>
      </w:pPr>
      <w:r w:rsidRPr="0095619D">
        <w:rPr>
          <w:rFonts w:ascii="Verdana" w:hAnsi="Verdana" w:cs="Verdana"/>
          <w:i/>
          <w:color w:val="000080"/>
          <w:sz w:val="18"/>
          <w:szCs w:val="18"/>
        </w:rPr>
        <w:t>[La logica della scoperta scientifica] Karl Raimund Popper</w:t>
      </w:r>
    </w:p>
    <w:p w:rsidR="00C20270" w:rsidRDefault="00C20270" w:rsidP="009E2099">
      <w:pPr>
        <w:spacing w:line="240" w:lineRule="auto"/>
        <w:jc w:val="center"/>
        <w:rPr>
          <w:rFonts w:ascii="Verdana" w:hAnsi="Verdana"/>
          <w:color w:val="0F243E"/>
          <w:sz w:val="72"/>
          <w:szCs w:val="72"/>
        </w:rPr>
      </w:pPr>
    </w:p>
    <w:p w:rsidR="00C20270" w:rsidRDefault="00C20270" w:rsidP="00CC1681">
      <w:pPr>
        <w:spacing w:line="240" w:lineRule="auto"/>
        <w:rPr>
          <w:color w:val="FF0000"/>
          <w:sz w:val="36"/>
          <w:szCs w:val="36"/>
        </w:rPr>
      </w:pPr>
      <w:r>
        <w:rPr>
          <w:rFonts w:ascii="Verdana" w:hAnsi="Verdana"/>
          <w:color w:val="0F243E"/>
          <w:sz w:val="72"/>
          <w:szCs w:val="72"/>
        </w:rPr>
        <w:br w:type="page"/>
      </w:r>
      <w:r>
        <w:rPr>
          <w:noProof/>
          <w:lang w:eastAsia="it-IT"/>
        </w:rPr>
        <w:pict>
          <v:shapetype id="_x0000_t32" coordsize="21600,21600" o:spt="32" o:oned="t" path="m,l21600,21600e" filled="f">
            <v:path arrowok="t" fillok="f" o:connecttype="none"/>
            <o:lock v:ext="edit" shapetype="t"/>
          </v:shapetype>
          <v:shape id="_x0000_s1027" type="#_x0000_t32" style="position:absolute;margin-left:509.15pt;margin-top:-77.85pt;width:.05pt;height:858.6pt;z-index:251654656" o:connectortype="straight" strokecolor="white" strokeweight="6pt"/>
        </w:pict>
      </w:r>
      <w:r w:rsidRPr="00B45787">
        <w:rPr>
          <w:color w:val="FF0000"/>
          <w:sz w:val="36"/>
          <w:szCs w:val="36"/>
        </w:rPr>
        <w:t>Che cos’è L’universo?</w:t>
      </w:r>
    </w:p>
    <w:p w:rsidR="00C20270" w:rsidRDefault="00C20270" w:rsidP="009E2099">
      <w:pPr>
        <w:spacing w:line="240" w:lineRule="auto"/>
        <w:jc w:val="both"/>
        <w:rPr>
          <w:rFonts w:ascii="Verdana" w:hAnsi="Verdana" w:cs="Verdana"/>
          <w:sz w:val="24"/>
          <w:szCs w:val="24"/>
        </w:rPr>
      </w:pPr>
      <w:r>
        <w:rPr>
          <w:rFonts w:ascii="Verdana" w:hAnsi="Verdana" w:cs="Verdana"/>
          <w:sz w:val="24"/>
          <w:szCs w:val="24"/>
        </w:rPr>
        <w:t xml:space="preserve">Per molti anni l’universo è stato oggetto di ricerca da parte di scienziati, filosofi, poeti e artisti. Ma la domanda che sorge spontanea quando pensiamo a tale totalità è </w:t>
      </w:r>
    </w:p>
    <w:p w:rsidR="00C20270" w:rsidRPr="0070409B" w:rsidRDefault="00C20270" w:rsidP="009E2099">
      <w:pPr>
        <w:spacing w:line="240" w:lineRule="auto"/>
        <w:jc w:val="center"/>
        <w:rPr>
          <w:rFonts w:ascii="Verdana" w:hAnsi="Verdana" w:cs="Verdana"/>
          <w:b/>
          <w:sz w:val="24"/>
          <w:szCs w:val="24"/>
        </w:rPr>
      </w:pPr>
      <w:r w:rsidRPr="0070409B">
        <w:rPr>
          <w:rFonts w:ascii="Verdana" w:hAnsi="Verdana" w:cs="Verdana"/>
          <w:b/>
          <w:color w:val="FF0000"/>
          <w:sz w:val="24"/>
          <w:szCs w:val="24"/>
        </w:rPr>
        <w:t>CHE COSA SIA</w:t>
      </w:r>
    </w:p>
    <w:p w:rsidR="00C20270" w:rsidRDefault="00C20270" w:rsidP="009E2099">
      <w:pPr>
        <w:spacing w:line="240" w:lineRule="auto"/>
        <w:jc w:val="both"/>
        <w:rPr>
          <w:rFonts w:ascii="Verdana" w:hAnsi="Verdana" w:cs="Verdana"/>
          <w:sz w:val="24"/>
          <w:szCs w:val="24"/>
        </w:rPr>
      </w:pPr>
      <w:r w:rsidRPr="00BD1EF3">
        <w:rPr>
          <w:rFonts w:ascii="Verdana" w:hAnsi="Verdana" w:cs="Verdana"/>
          <w:sz w:val="24"/>
          <w:szCs w:val="24"/>
        </w:rPr>
        <w:t xml:space="preserve">Attraverso questa tesina ho cercato di analizzare </w:t>
      </w:r>
      <w:r w:rsidRPr="00250E19">
        <w:rPr>
          <w:rFonts w:ascii="Verdana" w:hAnsi="Verdana" w:cs="Verdana"/>
          <w:sz w:val="24"/>
          <w:szCs w:val="24"/>
        </w:rPr>
        <w:t>l’idea di Universo</w:t>
      </w:r>
      <w:r w:rsidRPr="00BD1EF3">
        <w:rPr>
          <w:rFonts w:ascii="Verdana" w:hAnsi="Verdana" w:cs="Verdana"/>
          <w:sz w:val="24"/>
          <w:szCs w:val="24"/>
        </w:rPr>
        <w:t xml:space="preserve"> nei vari modi in cui essa si è presentata</w:t>
      </w:r>
      <w:r>
        <w:rPr>
          <w:rFonts w:ascii="Verdana" w:hAnsi="Verdana" w:cs="Verdana"/>
          <w:sz w:val="24"/>
          <w:szCs w:val="24"/>
        </w:rPr>
        <w:t>,</w:t>
      </w:r>
      <w:r w:rsidRPr="00BD1EF3">
        <w:rPr>
          <w:rFonts w:ascii="Verdana" w:hAnsi="Verdana" w:cs="Verdana"/>
          <w:sz w:val="24"/>
          <w:szCs w:val="24"/>
        </w:rPr>
        <w:t xml:space="preserve"> attraverso un percorso che coinvolge fisica, </w:t>
      </w:r>
      <w:r>
        <w:rPr>
          <w:rFonts w:ascii="Verdana" w:hAnsi="Verdana" w:cs="Verdana"/>
          <w:sz w:val="24"/>
          <w:szCs w:val="24"/>
        </w:rPr>
        <w:t>astrofisica, filosofia, arte e letteratura italiana, mettendo</w:t>
      </w:r>
      <w:r w:rsidRPr="00BD1EF3">
        <w:rPr>
          <w:rFonts w:ascii="Verdana" w:hAnsi="Verdana" w:cs="Verdana"/>
          <w:sz w:val="24"/>
          <w:szCs w:val="24"/>
        </w:rPr>
        <w:t xml:space="preserve"> </w:t>
      </w:r>
      <w:r>
        <w:rPr>
          <w:rFonts w:ascii="Verdana" w:hAnsi="Verdana" w:cs="Verdana"/>
          <w:sz w:val="24"/>
          <w:szCs w:val="24"/>
        </w:rPr>
        <w:t xml:space="preserve">soprattutto in evidenza gli aspetti più misteriosi, contemporaneamente affascinanti e suggestivi. </w:t>
      </w:r>
    </w:p>
    <w:p w:rsidR="00C20270" w:rsidRPr="00BD1EF3" w:rsidRDefault="00C20270" w:rsidP="009E2099">
      <w:pPr>
        <w:spacing w:line="240" w:lineRule="auto"/>
        <w:jc w:val="both"/>
        <w:rPr>
          <w:rFonts w:ascii="Verdana" w:hAnsi="Verdana" w:cs="Verdana"/>
          <w:sz w:val="24"/>
          <w:szCs w:val="24"/>
        </w:rPr>
      </w:pPr>
    </w:p>
    <w:p w:rsidR="00C20270" w:rsidRPr="009E2099" w:rsidRDefault="00C20270" w:rsidP="009E2099">
      <w:pPr>
        <w:spacing w:line="240" w:lineRule="auto"/>
        <w:jc w:val="right"/>
        <w:rPr>
          <w:rFonts w:ascii="Verdana" w:hAnsi="Verdana" w:cs="Verdana"/>
          <w:i/>
          <w:color w:val="000080"/>
          <w:sz w:val="18"/>
          <w:szCs w:val="18"/>
        </w:rPr>
      </w:pPr>
      <w:r>
        <w:rPr>
          <w:noProof/>
          <w:lang w:eastAsia="it-IT"/>
        </w:rPr>
        <w:pict>
          <v:group id="_x0000_s1028" editas="venn" style="position:absolute;margin-left:-518.1pt;margin-top:27.25pt;width:552.05pt;height:313.7pt;z-index:251653632;mso-position-horizontal-relative:char;mso-position-vertical-relative:line" coordorigin="1666,718" coordsize="8676,8675">
            <o:lock v:ext="edit" aspectratio="t"/>
            <o:diagram v:ext="edit" dgmstyle="1" dgmscalex="83406" dgmscaley="47406" dgmfontsize="8" constrainbounds="1666,718,10342,9393" autoformat="t">
              <o:relationtable v:ext="edit">
                <o:rel v:ext="edit" idsrc="#_s1030" iddest="#_s1030"/>
                <o:rel v:ext="edit" idsrc="#_s1031" iddest="#_s1030"/>
                <o:rel v:ext="edit" idsrc="#_s1032" iddest="#_s1032"/>
                <o:rel v:ext="edit" idsrc="#_s1033" iddest="#_s1032"/>
                <o:rel v:ext="edit" idsrc="#_s1034" iddest="#_s1034"/>
                <o:rel v:ext="edit" idsrc="#_s1035" iddest="#_s1034"/>
                <o:rel v:ext="edit" idsrc="#_s1036" iddest="#_s1036"/>
                <o:rel v:ext="edit" idsrc="#_s1037" iddest="#_s1036"/>
                <o:rel v:ext="edit" idsrc="#_s1038" iddest="#_s1038"/>
                <o:rel v:ext="edit" idsrc="#_s1039" iddest="#_s1038"/>
                <o:rel v:ext="edit" idsrc="#_s1040" iddest="#_s1040"/>
                <o:rel v:ext="edit" idsrc="#_s1041" iddest="#_s1040"/>
                <o:rel v:ext="edit" idsrc="#_s1042" iddest="#_s1042"/>
                <o:rel v:ext="edit" idsrc="#_s1043" iddest="#_s1042"/>
              </o:relationtable>
            </o:diagram>
            <v:shape id="_x0000_s1029" type="#_x0000_t75" style="position:absolute;left:1666;top:718;width:8676;height:8675" o:preferrelative="f">
              <v:fill o:detectmouseclick="t"/>
              <v:path o:extrusionok="t" o:connecttype="none"/>
              <o:lock v:ext="edit" text="t"/>
            </v:shape>
            <v:oval id="_s1030" o:spid="_x0000_s1030" style="position:absolute;left:4378;top:2190;width:3253;height:3253;v-text-anchor:middle" o:dgmnodekind="0" strokecolor="#4c6d80" strokeweight="2.25pt">
              <v:fill opacity=".5"/>
              <o:lock v:ext="edit" text="t"/>
            </v:oval>
            <v:rect id="_s1031" o:spid="_x0000_s1031" style="position:absolute;left:5570;top:1052;width:868;height:813;v-text-anchor:middle" o:dgmnodekind="5" filled="f" stroked="f">
              <v:textbox style="mso-next-textbox:#_s1031" inset="0,0,0,0">
                <w:txbxContent>
                  <w:p w:rsidR="00C20270" w:rsidRPr="0045620B" w:rsidRDefault="00C20270" w:rsidP="00FE24E5">
                    <w:pPr>
                      <w:autoSpaceDE w:val="0"/>
                      <w:autoSpaceDN w:val="0"/>
                      <w:adjustRightInd w:val="0"/>
                      <w:jc w:val="center"/>
                      <w:rPr>
                        <w:rFonts w:ascii="Arial" w:hAnsi="Arial" w:cs="Arial"/>
                        <w:color w:val="000000"/>
                        <w:sz w:val="16"/>
                        <w:szCs w:val="16"/>
                      </w:rPr>
                    </w:pPr>
                    <w:r w:rsidRPr="0045620B">
                      <w:rPr>
                        <w:rFonts w:ascii="Arial" w:hAnsi="Arial" w:cs="Arial"/>
                        <w:color w:val="000000"/>
                        <w:sz w:val="16"/>
                        <w:szCs w:val="16"/>
                      </w:rPr>
                      <w:t>Origine</w:t>
                    </w:r>
                    <w:r>
                      <w:rPr>
                        <w:rFonts w:ascii="Arial" w:hAnsi="Arial" w:cs="Arial"/>
                        <w:color w:val="000000"/>
                        <w:sz w:val="16"/>
                        <w:szCs w:val="16"/>
                      </w:rPr>
                      <w:t xml:space="preserve"> ed evoluzione</w:t>
                    </w:r>
                    <w:r w:rsidRPr="0045620B">
                      <w:rPr>
                        <w:rFonts w:ascii="Arial" w:hAnsi="Arial" w:cs="Arial"/>
                        <w:color w:val="000000"/>
                        <w:sz w:val="16"/>
                        <w:szCs w:val="16"/>
                      </w:rPr>
                      <w:t xml:space="preserve"> dell’ Universo</w:t>
                    </w:r>
                  </w:p>
                </w:txbxContent>
              </v:textbox>
            </v:rect>
            <v:oval id="_s1032" o:spid="_x0000_s1032" style="position:absolute;left:5346;top:2656;width:3253;height:3253;v-text-anchor:middle" o:dgmnodekind="0" strokecolor="#b2b2b2" strokeweight="2.25pt">
              <v:fill opacity=".5"/>
              <o:lock v:ext="edit" text="t"/>
            </v:oval>
            <v:rect id="_s1033" o:spid="_x0000_s1033" style="position:absolute;left:8498;top:2253;width:868;height:813;v-text-anchor:middle" o:dgmnodekind="5" filled="f" stroked="f">
              <v:textbox style="mso-next-textbox:#_s1033" inset="0,0,0,0">
                <w:txbxContent>
                  <w:p w:rsidR="00C20270" w:rsidRPr="0045620B" w:rsidRDefault="00C20270" w:rsidP="0045620B">
                    <w:pPr>
                      <w:autoSpaceDE w:val="0"/>
                      <w:autoSpaceDN w:val="0"/>
                      <w:adjustRightInd w:val="0"/>
                      <w:rPr>
                        <w:rFonts w:ascii="Arial" w:hAnsi="Arial" w:cs="Arial"/>
                        <w:color w:val="000000"/>
                        <w:sz w:val="16"/>
                        <w:szCs w:val="16"/>
                      </w:rPr>
                    </w:pPr>
                    <w:r w:rsidRPr="0045620B">
                      <w:rPr>
                        <w:rFonts w:ascii="Arial" w:hAnsi="Arial" w:cs="Arial"/>
                        <w:color w:val="000000"/>
                        <w:sz w:val="16"/>
                        <w:szCs w:val="16"/>
                      </w:rPr>
                      <w:t>Sublime in Kant</w:t>
                    </w:r>
                  </w:p>
                </w:txbxContent>
              </v:textbox>
            </v:rect>
            <v:oval id="_s1034" o:spid="_x0000_s1034" style="position:absolute;left:5585;top:3703;width:3253;height:3253;v-text-anchor:middle" o:dgmnodekind="0" strokecolor="#669" strokeweight="2.25pt">
              <v:fill opacity=".5"/>
              <o:lock v:ext="edit" text="t"/>
            </v:oval>
            <v:rect id="_s1035" o:spid="_x0000_s1035" style="position:absolute;left:9114;top:5764;width:868;height:813;v-text-anchor:middle" o:dgmnodekind="5" filled="f" stroked="f">
              <v:textbox inset="0,0,0,0">
                <w:txbxContent>
                  <w:p w:rsidR="00C20270" w:rsidRPr="004103F9" w:rsidRDefault="00C20270" w:rsidP="004103F9">
                    <w:pPr>
                      <w:spacing w:line="480" w:lineRule="auto"/>
                      <w:jc w:val="center"/>
                      <w:rPr>
                        <w:rFonts w:ascii="Arial" w:hAnsi="Arial" w:cs="Arial"/>
                        <w:sz w:val="16"/>
                        <w:szCs w:val="16"/>
                      </w:rPr>
                    </w:pPr>
                    <w:r w:rsidRPr="004103F9">
                      <w:rPr>
                        <w:rFonts w:ascii="Arial" w:hAnsi="Arial" w:cs="Arial"/>
                        <w:sz w:val="16"/>
                        <w:szCs w:val="16"/>
                      </w:rPr>
                      <w:t>L’infinito Leopardi</w:t>
                    </w:r>
                  </w:p>
                </w:txbxContent>
              </v:textbox>
            </v:rect>
            <v:oval id="_s1036" o:spid="_x0000_s1036" style="position:absolute;left:4916;top:4543;width:3253;height:3253;v-text-anchor:middle" o:dgmnodekind="0" strokecolor="#a50021" strokeweight="2.25pt">
              <v:fill opacity=".5"/>
              <o:lock v:ext="edit" text="t"/>
            </v:oval>
            <v:rect id="_s1037" o:spid="_x0000_s1037" style="position:absolute;left:7388;top:7928;width:868;height:813;v-text-anchor:middle" o:dgmnodekind="5" filled="f" stroked="f">
              <v:textbox style="mso-next-textbox:#_s1037" inset="0,0,0,0">
                <w:txbxContent>
                  <w:p w:rsidR="00C20270" w:rsidRPr="0045620B" w:rsidRDefault="00C20270" w:rsidP="0045620B">
                    <w:pPr>
                      <w:autoSpaceDE w:val="0"/>
                      <w:autoSpaceDN w:val="0"/>
                      <w:adjustRightInd w:val="0"/>
                      <w:jc w:val="center"/>
                      <w:rPr>
                        <w:rFonts w:ascii="Arial" w:hAnsi="Arial" w:cs="Arial"/>
                        <w:color w:val="000000"/>
                        <w:sz w:val="16"/>
                        <w:szCs w:val="16"/>
                      </w:rPr>
                    </w:pPr>
                    <w:r w:rsidRPr="0045620B">
                      <w:rPr>
                        <w:rFonts w:ascii="Arial" w:hAnsi="Arial" w:cs="Arial"/>
                        <w:color w:val="000000"/>
                        <w:sz w:val="16"/>
                        <w:szCs w:val="16"/>
                      </w:rPr>
                      <w:t>“Il monaco in riva al mare”</w:t>
                    </w:r>
                    <w:r>
                      <w:rPr>
                        <w:rFonts w:ascii="Arial" w:hAnsi="Arial" w:cs="Arial"/>
                        <w:color w:val="000000"/>
                        <w:sz w:val="16"/>
                        <w:szCs w:val="16"/>
                      </w:rPr>
                      <w:t xml:space="preserve"> </w:t>
                    </w:r>
                    <w:r w:rsidRPr="0045620B">
                      <w:rPr>
                        <w:rFonts w:ascii="Arial" w:hAnsi="Arial" w:cs="Arial"/>
                        <w:color w:val="000000"/>
                        <w:sz w:val="16"/>
                        <w:szCs w:val="16"/>
                      </w:rPr>
                      <w:t>Friedrich</w:t>
                    </w:r>
                  </w:p>
                  <w:p w:rsidR="00C20270" w:rsidRPr="00BC3B66" w:rsidRDefault="00C20270" w:rsidP="00FE24E5">
                    <w:pPr>
                      <w:autoSpaceDE w:val="0"/>
                      <w:autoSpaceDN w:val="0"/>
                      <w:adjustRightInd w:val="0"/>
                      <w:jc w:val="center"/>
                      <w:rPr>
                        <w:rFonts w:ascii="Verdana" w:hAnsi="Verdana" w:cs="Verdana"/>
                        <w:color w:val="000000"/>
                        <w:sz w:val="21"/>
                        <w:szCs w:val="24"/>
                      </w:rPr>
                    </w:pPr>
                    <w:r w:rsidRPr="00BC3B66">
                      <w:rPr>
                        <w:color w:val="000000"/>
                        <w:sz w:val="21"/>
                        <w:szCs w:val="24"/>
                      </w:rPr>
                      <w:t>Friedrich</w:t>
                    </w:r>
                  </w:p>
                </w:txbxContent>
              </v:textbox>
            </v:rect>
            <v:oval id="_s1038" o:spid="_x0000_s1038" style="position:absolute;left:3842;top:4544;width:3253;height:3253;v-text-anchor:middle" o:dgmnodekind="0" strokecolor="#993" strokeweight="2.25pt">
              <v:fill opacity=".5"/>
              <o:lock v:ext="edit" text="t"/>
            </v:oval>
            <v:rect id="_s1039" o:spid="_x0000_s1039" style="position:absolute;left:3752;top:7928;width:868;height:813;v-text-anchor:middle" o:dgmnodekind="5" filled="f" stroked="f">
              <v:textbox style="mso-next-textbox:#_s1039" inset="0,0,0,0">
                <w:txbxContent>
                  <w:p w:rsidR="00C20270" w:rsidRPr="0045620B" w:rsidRDefault="00C20270" w:rsidP="00FE24E5">
                    <w:pPr>
                      <w:autoSpaceDE w:val="0"/>
                      <w:autoSpaceDN w:val="0"/>
                      <w:adjustRightInd w:val="0"/>
                      <w:jc w:val="center"/>
                      <w:rPr>
                        <w:rFonts w:ascii="Arial" w:hAnsi="Arial" w:cs="Arial"/>
                        <w:color w:val="000000"/>
                        <w:sz w:val="16"/>
                        <w:szCs w:val="16"/>
                      </w:rPr>
                    </w:pPr>
                    <w:r w:rsidRPr="0045620B">
                      <w:rPr>
                        <w:rFonts w:ascii="Arial" w:hAnsi="Arial" w:cs="Arial"/>
                        <w:color w:val="000000"/>
                        <w:sz w:val="16"/>
                        <w:szCs w:val="16"/>
                      </w:rPr>
                      <w:t>“Bufera di neve” Turner</w:t>
                    </w:r>
                  </w:p>
                  <w:p w:rsidR="00C20270" w:rsidRPr="00BC3B66" w:rsidRDefault="00C20270" w:rsidP="00FE24E5">
                    <w:pPr>
                      <w:autoSpaceDE w:val="0"/>
                      <w:autoSpaceDN w:val="0"/>
                      <w:adjustRightInd w:val="0"/>
                      <w:jc w:val="center"/>
                      <w:rPr>
                        <w:rFonts w:ascii="Verdana" w:hAnsi="Verdana" w:cs="Verdana"/>
                        <w:color w:val="000000"/>
                        <w:sz w:val="21"/>
                        <w:szCs w:val="24"/>
                      </w:rPr>
                    </w:pPr>
                    <w:r w:rsidRPr="00BC3B66">
                      <w:rPr>
                        <w:color w:val="000000"/>
                        <w:sz w:val="21"/>
                        <w:szCs w:val="24"/>
                      </w:rPr>
                      <w:t>Turner</w:t>
                    </w:r>
                  </w:p>
                </w:txbxContent>
              </v:textbox>
            </v:rect>
            <v:oval id="_s1040" o:spid="_x0000_s1040" style="position:absolute;left:3172;top:3705;width:3253;height:3253;v-text-anchor:middle" o:dgmnodekind="0" strokecolor="#4c6d80" strokeweight="2.25pt">
              <v:fill opacity=".5"/>
              <o:lock v:ext="edit" text="t"/>
            </v:oval>
            <v:rect id="_s1041" o:spid="_x0000_s1041" style="position:absolute;left:2026;top:5764;width:868;height:813;v-text-anchor:middle" o:dgmnodekind="5" filled="f" stroked="f">
              <v:textbox style="mso-next-textbox:#_s1041" inset="0,0,0,0">
                <w:txbxContent>
                  <w:p w:rsidR="00C20270" w:rsidRPr="0045620B" w:rsidRDefault="00C20270" w:rsidP="0045620B">
                    <w:pPr>
                      <w:autoSpaceDE w:val="0"/>
                      <w:autoSpaceDN w:val="0"/>
                      <w:adjustRightInd w:val="0"/>
                      <w:jc w:val="center"/>
                      <w:rPr>
                        <w:rFonts w:ascii="Arial" w:hAnsi="Arial" w:cs="Arial"/>
                        <w:color w:val="000000"/>
                        <w:sz w:val="16"/>
                        <w:szCs w:val="16"/>
                      </w:rPr>
                    </w:pPr>
                    <w:r>
                      <w:rPr>
                        <w:rFonts w:ascii="Arial" w:hAnsi="Arial" w:cs="Arial"/>
                        <w:color w:val="000000"/>
                        <w:sz w:val="16"/>
                        <w:szCs w:val="16"/>
                      </w:rPr>
                      <w:t xml:space="preserve">“La notte </w:t>
                    </w:r>
                    <w:r w:rsidRPr="0045620B">
                      <w:rPr>
                        <w:rFonts w:ascii="Arial" w:hAnsi="Arial" w:cs="Arial"/>
                        <w:color w:val="000000"/>
                        <w:sz w:val="16"/>
                        <w:szCs w:val="16"/>
                      </w:rPr>
                      <w:t>stellata”</w:t>
                    </w:r>
                    <w:r>
                      <w:rPr>
                        <w:rFonts w:ascii="Arial" w:hAnsi="Arial" w:cs="Arial"/>
                        <w:color w:val="000000"/>
                        <w:sz w:val="16"/>
                        <w:szCs w:val="16"/>
                      </w:rPr>
                      <w:t xml:space="preserve"> Van</w:t>
                    </w:r>
                    <w:r w:rsidRPr="0045620B">
                      <w:rPr>
                        <w:rFonts w:ascii="Arial" w:hAnsi="Arial" w:cs="Arial"/>
                        <w:color w:val="000000"/>
                        <w:sz w:val="16"/>
                        <w:szCs w:val="16"/>
                      </w:rPr>
                      <w:t>Gogh</w:t>
                    </w:r>
                  </w:p>
                  <w:p w:rsidR="00C20270" w:rsidRDefault="00C20270" w:rsidP="00FE24E5">
                    <w:pPr>
                      <w:autoSpaceDE w:val="0"/>
                      <w:autoSpaceDN w:val="0"/>
                      <w:adjustRightInd w:val="0"/>
                      <w:jc w:val="center"/>
                      <w:rPr>
                        <w:rFonts w:ascii="Arial" w:hAnsi="Arial" w:cs="Arial"/>
                        <w:color w:val="000000"/>
                        <w:sz w:val="18"/>
                      </w:rPr>
                    </w:pPr>
                  </w:p>
                  <w:p w:rsidR="00C20270" w:rsidRPr="00BC3B66" w:rsidRDefault="00C20270" w:rsidP="00FE24E5">
                    <w:pPr>
                      <w:autoSpaceDE w:val="0"/>
                      <w:autoSpaceDN w:val="0"/>
                      <w:adjustRightInd w:val="0"/>
                      <w:jc w:val="center"/>
                      <w:rPr>
                        <w:rFonts w:ascii="Arial" w:hAnsi="Arial" w:cs="Arial"/>
                        <w:color w:val="000000"/>
                        <w:sz w:val="18"/>
                      </w:rPr>
                    </w:pPr>
                  </w:p>
                  <w:p w:rsidR="00C20270" w:rsidRPr="00BC3B66" w:rsidRDefault="00C20270" w:rsidP="00FE24E5">
                    <w:pPr>
                      <w:autoSpaceDE w:val="0"/>
                      <w:autoSpaceDN w:val="0"/>
                      <w:adjustRightInd w:val="0"/>
                      <w:jc w:val="center"/>
                      <w:rPr>
                        <w:rFonts w:ascii="Arial" w:hAnsi="Arial" w:cs="Arial"/>
                        <w:color w:val="000000"/>
                        <w:sz w:val="18"/>
                      </w:rPr>
                    </w:pPr>
                    <w:r w:rsidRPr="00BC3B66">
                      <w:rPr>
                        <w:rFonts w:ascii="Arial" w:hAnsi="Arial" w:cs="Arial"/>
                        <w:color w:val="000000"/>
                        <w:sz w:val="18"/>
                      </w:rPr>
                      <w:t>Van Gogh</w:t>
                    </w:r>
                  </w:p>
                </w:txbxContent>
              </v:textbox>
            </v:rect>
            <v:oval id="_s1042" o:spid="_x0000_s1042" style="position:absolute;left:3410;top:2658;width:3253;height:3253;v-text-anchor:middle" o:dgmnodekind="0" strokecolor="#b2b2b2" strokeweight="2.25pt">
              <v:fill opacity=".5"/>
              <o:lock v:ext="edit" text="t"/>
            </v:oval>
            <v:rect id="_s1043" o:spid="_x0000_s1043" style="position:absolute;left:2642;top:2252;width:868;height:813;v-text-anchor:middle" o:dgmnodekind="5" filled="f" stroked="f">
              <v:textbox style="mso-next-textbox:#_s1043" inset="0,0,0,0">
                <w:txbxContent>
                  <w:p w:rsidR="00C20270" w:rsidRPr="00BC3B66" w:rsidRDefault="00C20270" w:rsidP="0045620B">
                    <w:pPr>
                      <w:autoSpaceDE w:val="0"/>
                      <w:autoSpaceDN w:val="0"/>
                      <w:adjustRightInd w:val="0"/>
                      <w:jc w:val="center"/>
                      <w:rPr>
                        <w:rFonts w:ascii="Arial" w:hAnsi="Arial" w:cs="Arial"/>
                        <w:color w:val="000000"/>
                        <w:sz w:val="16"/>
                        <w:szCs w:val="16"/>
                        <w:lang w:val="en-GB"/>
                      </w:rPr>
                    </w:pPr>
                    <w:r w:rsidRPr="00BC3B66">
                      <w:rPr>
                        <w:rFonts w:ascii="Arial" w:hAnsi="Arial" w:cs="Arial"/>
                        <w:color w:val="000000"/>
                        <w:sz w:val="16"/>
                        <w:szCs w:val="16"/>
                        <w:lang w:val="en-GB"/>
                      </w:rPr>
                      <w:t xml:space="preserve">“A Descent into the Maelström </w:t>
                    </w:r>
                    <w:r>
                      <w:rPr>
                        <w:rFonts w:ascii="Arial" w:hAnsi="Arial" w:cs="Arial"/>
                        <w:color w:val="000000"/>
                        <w:sz w:val="16"/>
                        <w:szCs w:val="16"/>
                        <w:lang w:val="en-GB"/>
                      </w:rPr>
                      <w:t xml:space="preserve">E. Allan </w:t>
                    </w:r>
                    <w:r w:rsidRPr="00BC3B66">
                      <w:rPr>
                        <w:rFonts w:ascii="Arial" w:hAnsi="Arial" w:cs="Arial"/>
                        <w:color w:val="000000"/>
                        <w:sz w:val="16"/>
                        <w:szCs w:val="16"/>
                        <w:lang w:val="en-GB"/>
                      </w:rPr>
                      <w:t>Poe</w:t>
                    </w:r>
                  </w:p>
                  <w:p w:rsidR="00C20270" w:rsidRPr="00BC3B66" w:rsidRDefault="00C20270" w:rsidP="007A5578">
                    <w:pPr>
                      <w:autoSpaceDE w:val="0"/>
                      <w:autoSpaceDN w:val="0"/>
                      <w:adjustRightInd w:val="0"/>
                      <w:rPr>
                        <w:rFonts w:cs="Arial"/>
                        <w:color w:val="000000"/>
                        <w:sz w:val="16"/>
                        <w:szCs w:val="16"/>
                        <w:lang w:val="en-GB"/>
                      </w:rPr>
                    </w:pPr>
                  </w:p>
                </w:txbxContent>
              </v:textbox>
            </v:rect>
            <w10:wrap type="square"/>
          </v:group>
        </w:pict>
      </w:r>
      <w:r>
        <w:rPr>
          <w:color w:val="FF0000"/>
          <w:sz w:val="36"/>
          <w:szCs w:val="36"/>
        </w:rPr>
        <w:br w:type="page"/>
      </w:r>
    </w:p>
    <w:p w:rsidR="00C20270" w:rsidRDefault="00C20270" w:rsidP="0070409B">
      <w:pPr>
        <w:spacing w:line="240" w:lineRule="auto"/>
        <w:jc w:val="both"/>
        <w:rPr>
          <w:color w:val="FF0000"/>
          <w:sz w:val="36"/>
          <w:szCs w:val="36"/>
        </w:rPr>
      </w:pPr>
      <w:r>
        <w:rPr>
          <w:color w:val="FF0000"/>
          <w:sz w:val="36"/>
          <w:szCs w:val="36"/>
        </w:rPr>
        <w:t>ORIGINE ED EVOLUZIONE DELL’UNIVERSO</w:t>
      </w:r>
    </w:p>
    <w:p w:rsidR="00C20270" w:rsidRDefault="00C20270" w:rsidP="0070409B">
      <w:pPr>
        <w:spacing w:line="240" w:lineRule="auto"/>
        <w:jc w:val="both"/>
        <w:rPr>
          <w:rFonts w:ascii="Verdana" w:hAnsi="Verdana" w:cs="Verdana"/>
          <w:sz w:val="24"/>
          <w:szCs w:val="24"/>
        </w:rPr>
      </w:pPr>
      <w:r w:rsidRPr="00A30F8E">
        <w:rPr>
          <w:rFonts w:ascii="Verdana" w:hAnsi="Verdana" w:cs="Verdana"/>
          <w:sz w:val="24"/>
          <w:szCs w:val="24"/>
        </w:rPr>
        <w:t>Nel XX secolo, con la nascita della Cosmologia</w:t>
      </w:r>
      <w:r>
        <w:rPr>
          <w:rFonts w:ascii="Verdana" w:hAnsi="Verdana" w:cs="Verdana"/>
          <w:sz w:val="24"/>
          <w:szCs w:val="24"/>
        </w:rPr>
        <w:t xml:space="preserve"> contemporanea ad opera di Einstein e Hubble, sono state formulate due ipotesi principali relative all’origine dell’Universo: quella dello stato stazionario e quella del big bang.</w:t>
      </w:r>
    </w:p>
    <w:p w:rsidR="00C20270" w:rsidRDefault="00C20270" w:rsidP="0070409B">
      <w:pPr>
        <w:spacing w:line="240" w:lineRule="auto"/>
        <w:jc w:val="both"/>
        <w:rPr>
          <w:color w:val="FF0000"/>
          <w:sz w:val="36"/>
          <w:szCs w:val="36"/>
        </w:rPr>
      </w:pPr>
      <w:r w:rsidRPr="00A30F8E">
        <w:rPr>
          <w:color w:val="FF0000"/>
          <w:sz w:val="36"/>
          <w:szCs w:val="36"/>
        </w:rPr>
        <w:t>Universo stazionario</w:t>
      </w:r>
    </w:p>
    <w:p w:rsidR="00C20270" w:rsidRDefault="00C20270" w:rsidP="0070409B">
      <w:pPr>
        <w:spacing w:line="240" w:lineRule="auto"/>
        <w:jc w:val="both"/>
        <w:rPr>
          <w:rFonts w:ascii="Verdana" w:hAnsi="Verdana" w:cs="Verdana"/>
          <w:sz w:val="24"/>
          <w:szCs w:val="24"/>
        </w:rPr>
      </w:pPr>
      <w:r>
        <w:rPr>
          <w:rFonts w:ascii="Verdana" w:hAnsi="Verdana" w:cs="Verdana"/>
          <w:sz w:val="24"/>
          <w:szCs w:val="24"/>
        </w:rPr>
        <w:t xml:space="preserve">Secondo il modello stazionario l’ Universo è uniforme nello spazio e nel tempo, non ha un inizio preciso e non cambia nel tempo. I sostenitori di questa teoria, Hermann Bondi e Thomas Gold, sostengono che nell’Universo si crea lentamente e continuamente nuova materia. Nuove galassie prenderebbero il posto di quelle che si allontanano e ogni regione dell’Universo manterrebbe costante nel tempo la sua densità. </w:t>
      </w:r>
    </w:p>
    <w:p w:rsidR="00C20270" w:rsidRDefault="00C20270" w:rsidP="0070409B">
      <w:pPr>
        <w:spacing w:line="240" w:lineRule="auto"/>
        <w:jc w:val="both"/>
        <w:rPr>
          <w:rFonts w:ascii="Verdana" w:hAnsi="Verdana" w:cs="Verdana"/>
          <w:sz w:val="24"/>
          <w:szCs w:val="24"/>
        </w:rPr>
      </w:pPr>
      <w:r>
        <w:rPr>
          <w:rFonts w:ascii="Verdana" w:hAnsi="Verdana" w:cs="Verdana"/>
          <w:sz w:val="24"/>
          <w:szCs w:val="24"/>
        </w:rPr>
        <w:t>La teoria ha incontrato però alcune difficoltà, a cominciare dalla mancanza di qualunque conferma sulla possibilità di formazione di nuova materia e il conteggio degli oggetti lontanissimi sembra indicare un aumento della densità media dell’Universo e non una condizione stazionaria.</w:t>
      </w:r>
    </w:p>
    <w:p w:rsidR="00C20270" w:rsidRDefault="00C20270" w:rsidP="0070409B">
      <w:pPr>
        <w:spacing w:line="240" w:lineRule="auto"/>
        <w:jc w:val="both"/>
        <w:rPr>
          <w:color w:val="FF0000"/>
          <w:sz w:val="36"/>
          <w:szCs w:val="36"/>
        </w:rPr>
      </w:pPr>
      <w:r w:rsidRPr="00E41EC4">
        <w:rPr>
          <w:color w:val="FF0000"/>
          <w:sz w:val="36"/>
          <w:szCs w:val="36"/>
        </w:rPr>
        <w:t>Il big bang e l’Universo inflazionario</w:t>
      </w:r>
    </w:p>
    <w:p w:rsidR="00C20270" w:rsidRDefault="00C20270" w:rsidP="00F857E4">
      <w:pPr>
        <w:pStyle w:val="Nessunaspaziatura"/>
        <w:jc w:val="both"/>
        <w:rPr>
          <w:rFonts w:ascii="Verdana" w:hAnsi="Verdana" w:cs="Verdana"/>
          <w:sz w:val="24"/>
          <w:szCs w:val="24"/>
        </w:rPr>
      </w:pPr>
      <w:r w:rsidRPr="00F857E4">
        <w:rPr>
          <w:rFonts w:ascii="Verdana" w:hAnsi="Verdana" w:cs="Verdana"/>
          <w:sz w:val="24"/>
          <w:szCs w:val="24"/>
        </w:rPr>
        <w:t>La teoria dell’ Universo inflazionario</w:t>
      </w:r>
      <w:r>
        <w:rPr>
          <w:rFonts w:ascii="Verdana" w:hAnsi="Verdana" w:cs="Verdana"/>
          <w:sz w:val="24"/>
          <w:szCs w:val="24"/>
        </w:rPr>
        <w:t xml:space="preserve"> </w:t>
      </w:r>
      <w:r w:rsidRPr="00F857E4">
        <w:rPr>
          <w:rFonts w:ascii="Verdana" w:hAnsi="Verdana" w:cs="Verdana"/>
          <w:sz w:val="24"/>
          <w:szCs w:val="24"/>
        </w:rPr>
        <w:t>è stata sviluppata all’inizio degli anni ottanta del XX secolo da Guth</w:t>
      </w:r>
      <w:r>
        <w:rPr>
          <w:rFonts w:ascii="Verdana" w:hAnsi="Verdana" w:cs="Verdana"/>
          <w:sz w:val="24"/>
          <w:szCs w:val="24"/>
        </w:rPr>
        <w:t xml:space="preserve"> mentre il modello del big bang da Gamow.</w:t>
      </w:r>
      <w:r>
        <w:rPr>
          <w:rFonts w:ascii="Verdana" w:hAnsi="Verdana" w:cs="Verdana"/>
          <w:i/>
          <w:iCs/>
          <w:sz w:val="24"/>
          <w:szCs w:val="24"/>
        </w:rPr>
        <w:t xml:space="preserve"> </w:t>
      </w:r>
    </w:p>
    <w:p w:rsidR="00C20270" w:rsidRPr="00F857E4" w:rsidRDefault="00C20270" w:rsidP="00F857E4">
      <w:pPr>
        <w:pStyle w:val="Nessunaspaziatura"/>
        <w:jc w:val="both"/>
        <w:rPr>
          <w:rFonts w:ascii="Verdana" w:hAnsi="Verdana" w:cs="Verdana"/>
          <w:sz w:val="24"/>
          <w:szCs w:val="24"/>
        </w:rPr>
      </w:pPr>
      <w:r w:rsidRPr="00F857E4">
        <w:rPr>
          <w:rFonts w:ascii="Verdana" w:hAnsi="Verdana" w:cs="Verdana"/>
          <w:sz w:val="24"/>
          <w:szCs w:val="24"/>
        </w:rPr>
        <w:t xml:space="preserve">Secondo il modello del big bang l’Universo è nato in seguito a un’esplosione, a partire da una singolarità, uno stato iniziale di densità e temperatura infinite. </w:t>
      </w:r>
    </w:p>
    <w:p w:rsidR="00C20270" w:rsidRDefault="00C20270" w:rsidP="00D05288">
      <w:pPr>
        <w:spacing w:line="240" w:lineRule="auto"/>
        <w:jc w:val="both"/>
        <w:rPr>
          <w:rFonts w:ascii="Verdana" w:hAnsi="Verdana" w:cs="Verdana"/>
          <w:sz w:val="24"/>
          <w:szCs w:val="24"/>
        </w:rPr>
      </w:pPr>
      <w:r>
        <w:rPr>
          <w:noProof/>
          <w:lang w:eastAsia="it-IT"/>
        </w:rPr>
        <w:pict>
          <v:shape id="_x0000_s1044" type="#_x0000_t75" style="position:absolute;left:0;text-align:left;margin-left:307.7pt;margin-top:30.55pt;width:176.7pt;height:251.85pt;z-index:251667968">
            <v:imagedata r:id="rId8" o:title=""/>
            <w10:wrap type="square"/>
          </v:shape>
        </w:pict>
      </w:r>
      <w:r>
        <w:rPr>
          <w:rFonts w:ascii="Verdana" w:hAnsi="Verdana" w:cs="Verdana"/>
          <w:sz w:val="24"/>
          <w:szCs w:val="24"/>
        </w:rPr>
        <w:t xml:space="preserve">L’esplosione primordiale avrebbe generato non solo tutta la materia che costituisce l’Universo, ma anche le quattro forze fondamentali (gravitazionale, elettromagnetica, di interazione nucleare forte, di interazione nucleare debole), lo spazio e il tempo. Si sarebbe verificata poi una violentissima espansione che, nel giro di </w:t>
      </w:r>
      <w:r w:rsidRPr="00BA3D46">
        <w:rPr>
          <w:rFonts w:ascii="Verdana" w:hAnsi="Verdana" w:cs="Verdana"/>
          <w:position w:val="-6"/>
          <w:sz w:val="24"/>
          <w:szCs w:val="24"/>
        </w:rPr>
        <w:object w:dxaOrig="639" w:dyaOrig="320">
          <v:shape id="_x0000_i1026" type="#_x0000_t75" style="width:32.25pt;height:15.75pt" o:ole="">
            <v:imagedata r:id="rId9" o:title=""/>
          </v:shape>
          <o:OLEObject Type="Embed" ProgID="Equation.DSMT4" ShapeID="_x0000_i1026" DrawAspect="Content" ObjectID="_1401626407" r:id="rId10"/>
        </w:object>
      </w:r>
      <w:r>
        <w:rPr>
          <w:rFonts w:ascii="Verdana" w:hAnsi="Verdana" w:cs="Verdana"/>
          <w:sz w:val="24"/>
          <w:szCs w:val="24"/>
        </w:rPr>
        <w:t>, avrebbe fatto aumentare il volume dell’ Universo di miliardi e miliardi di volte (inflazione), mentre la temperatura sarebbe scesa rapidamente fin quasi allo zero assoluto. Al termine della fase di inflazione, si sarebbe liberata una grande quantità di calore e la “sfera di fuoco” avrebbe preso a espandersi con un ritmo più lento. Nei primi istanti l’energia si sarebbe condensata in particelle elementari: quark, elettroni, protoni e neutroni. Solo dopo 300 mila anni si sarebbero formati atomi di idrogeno, la materia si sarebbe separata dalla radiazione e la luce avrebbe viaggiato liberamente nello spazio. Entro grandi masse di idrogeno sarebbero iniziate le violenti esplosioni dei quasar e da miliardi di stelle si sarebbero formate enormi galassie a spirali. Nei nuclei delle stelle e nelle esplosioni delle supernovae si sarebbero poi formati gli elementi chimici più pesanti che mescolandosi alle polveri e ai gas delle nebulose, avrebbero dato vita a nuove popolazioni di stelle, tra cui, circa cinque miliardi di anni fa, il Sole.</w:t>
      </w:r>
    </w:p>
    <w:p w:rsidR="00C20270" w:rsidRDefault="00C20270" w:rsidP="00D20766">
      <w:pPr>
        <w:spacing w:line="240" w:lineRule="auto"/>
        <w:jc w:val="both"/>
        <w:rPr>
          <w:color w:val="FF0000"/>
          <w:sz w:val="36"/>
          <w:szCs w:val="36"/>
        </w:rPr>
      </w:pPr>
      <w:r>
        <w:rPr>
          <w:color w:val="FF0000"/>
          <w:sz w:val="36"/>
          <w:szCs w:val="36"/>
        </w:rPr>
        <w:t xml:space="preserve">L’eco del </w:t>
      </w:r>
      <w:r w:rsidRPr="00E41EC4">
        <w:rPr>
          <w:color w:val="FF0000"/>
          <w:sz w:val="36"/>
          <w:szCs w:val="36"/>
        </w:rPr>
        <w:t>big bang</w:t>
      </w:r>
      <w:r>
        <w:rPr>
          <w:color w:val="FF0000"/>
          <w:sz w:val="36"/>
          <w:szCs w:val="36"/>
        </w:rPr>
        <w:t>: la radiazione cosmica di fondo</w:t>
      </w:r>
    </w:p>
    <w:p w:rsidR="00C20270" w:rsidRPr="006543C4" w:rsidRDefault="00C20270" w:rsidP="006543C4">
      <w:pPr>
        <w:pStyle w:val="Nessunaspaziatura"/>
        <w:jc w:val="both"/>
        <w:rPr>
          <w:rFonts w:ascii="Verdana" w:hAnsi="Verdana" w:cs="Verdana"/>
          <w:iCs/>
          <w:sz w:val="24"/>
          <w:szCs w:val="24"/>
        </w:rPr>
      </w:pPr>
      <w:r>
        <w:rPr>
          <w:noProof/>
          <w:lang w:eastAsia="it-IT"/>
        </w:rPr>
        <w:pict>
          <v:shape id="_x0000_s1045" type="#_x0000_t75" style="position:absolute;left:0;text-align:left;margin-left:0;margin-top:212.4pt;width:199.1pt;height:156.8pt;z-index:251655680">
            <v:imagedata r:id="rId11" o:title=""/>
            <w10:wrap type="square"/>
          </v:shape>
        </w:pict>
      </w:r>
      <w:r>
        <w:rPr>
          <w:noProof/>
          <w:lang w:eastAsia="it-IT"/>
        </w:rPr>
        <w:pict>
          <v:shape id="_x0000_s1046" type="#_x0000_t75" alt="" style="position:absolute;left:0;text-align:left;margin-left:226.25pt;margin-top:4.25pt;width:253.4pt;height:169.05pt;z-index:251660800">
            <v:fill o:detectmouseclick="t"/>
            <v:imagedata r:id="rId12" o:title=""/>
            <w10:wrap type="square"/>
          </v:shape>
        </w:pict>
      </w:r>
      <w:r>
        <w:rPr>
          <w:rFonts w:ascii="Verdana" w:hAnsi="Verdana" w:cs="Verdana"/>
          <w:sz w:val="24"/>
          <w:szCs w:val="24"/>
        </w:rPr>
        <w:t>Nel 1965 due scienziati,</w:t>
      </w:r>
      <w:r w:rsidRPr="00804DAB">
        <w:rPr>
          <w:rFonts w:ascii="Verdana" w:hAnsi="Verdana" w:cs="Verdana"/>
          <w:sz w:val="24"/>
          <w:szCs w:val="24"/>
        </w:rPr>
        <w:t xml:space="preserve"> </w:t>
      </w:r>
      <w:r>
        <w:rPr>
          <w:rFonts w:ascii="Verdana" w:hAnsi="Verdana" w:cs="Verdana"/>
          <w:sz w:val="24"/>
          <w:szCs w:val="24"/>
        </w:rPr>
        <w:t xml:space="preserve">Arno Penzias e Robert Wilson mentre </w:t>
      </w:r>
      <w:r>
        <w:rPr>
          <w:rFonts w:ascii="Verdana" w:hAnsi="Verdana" w:cs="Verdana"/>
          <w:iCs/>
          <w:sz w:val="24"/>
          <w:szCs w:val="24"/>
        </w:rPr>
        <w:t xml:space="preserve">stavano </w:t>
      </w:r>
      <w:r w:rsidRPr="006543C4">
        <w:rPr>
          <w:rFonts w:ascii="Verdana" w:hAnsi="Verdana" w:cs="Verdana"/>
          <w:iCs/>
          <w:sz w:val="24"/>
          <w:szCs w:val="24"/>
        </w:rPr>
        <w:t>prova</w:t>
      </w:r>
      <w:r>
        <w:rPr>
          <w:rFonts w:ascii="Verdana" w:hAnsi="Verdana" w:cs="Verdana"/>
          <w:iCs/>
          <w:sz w:val="24"/>
          <w:szCs w:val="24"/>
        </w:rPr>
        <w:t>nd</w:t>
      </w:r>
      <w:r w:rsidRPr="006543C4">
        <w:rPr>
          <w:rFonts w:ascii="Verdana" w:hAnsi="Verdana" w:cs="Verdana"/>
          <w:iCs/>
          <w:sz w:val="24"/>
          <w:szCs w:val="24"/>
        </w:rPr>
        <w:t>o un rilevatore di microonde molto sensibile</w:t>
      </w:r>
      <w:r>
        <w:rPr>
          <w:rFonts w:ascii="Verdana" w:hAnsi="Verdana" w:cs="Verdana"/>
          <w:iCs/>
          <w:sz w:val="24"/>
          <w:szCs w:val="24"/>
        </w:rPr>
        <w:t xml:space="preserve"> si </w:t>
      </w:r>
      <w:r w:rsidRPr="006543C4">
        <w:rPr>
          <w:rFonts w:ascii="Verdana" w:hAnsi="Verdana" w:cs="Verdana"/>
          <w:iCs/>
          <w:sz w:val="24"/>
          <w:szCs w:val="24"/>
        </w:rPr>
        <w:t xml:space="preserve">accorsero di un rumore che risultava uguale comunque fosse puntato il rilevatore e per questo doveva provenire dall’ esterno dell’atmosfera. </w:t>
      </w:r>
      <w:r>
        <w:rPr>
          <w:rFonts w:ascii="Verdana" w:hAnsi="Verdana" w:cs="Verdana"/>
          <w:iCs/>
          <w:sz w:val="24"/>
          <w:szCs w:val="24"/>
        </w:rPr>
        <w:t xml:space="preserve">Nello </w:t>
      </w:r>
      <w:r w:rsidRPr="006543C4">
        <w:rPr>
          <w:rFonts w:ascii="Verdana" w:hAnsi="Verdana" w:cs="Verdana"/>
          <w:iCs/>
          <w:sz w:val="24"/>
          <w:szCs w:val="24"/>
        </w:rPr>
        <w:t>stesso anno due fisici americani Bob Dicke e Jim Peebles</w:t>
      </w:r>
      <w:r>
        <w:rPr>
          <w:rFonts w:ascii="Verdana" w:hAnsi="Verdana" w:cs="Verdana"/>
          <w:iCs/>
          <w:sz w:val="24"/>
          <w:szCs w:val="24"/>
        </w:rPr>
        <w:t xml:space="preserve"> </w:t>
      </w:r>
      <w:r w:rsidRPr="006543C4">
        <w:rPr>
          <w:rFonts w:ascii="Verdana" w:hAnsi="Verdana" w:cs="Verdana"/>
          <w:iCs/>
          <w:sz w:val="24"/>
          <w:szCs w:val="24"/>
        </w:rPr>
        <w:t>sostenevano che era possibile vedere lo splendore dell’</w:t>
      </w:r>
      <w:r>
        <w:rPr>
          <w:rFonts w:ascii="Verdana" w:hAnsi="Verdana" w:cs="Verdana"/>
          <w:iCs/>
          <w:sz w:val="24"/>
          <w:szCs w:val="24"/>
        </w:rPr>
        <w:t>U</w:t>
      </w:r>
      <w:r w:rsidRPr="006543C4">
        <w:rPr>
          <w:rFonts w:ascii="Verdana" w:hAnsi="Verdana" w:cs="Verdana"/>
          <w:iCs/>
          <w:sz w:val="24"/>
          <w:szCs w:val="24"/>
        </w:rPr>
        <w:t>niverso primitivo perché la radiazione emessa in parti molto lon</w:t>
      </w:r>
      <w:r>
        <w:rPr>
          <w:rFonts w:ascii="Verdana" w:hAnsi="Verdana" w:cs="Verdana"/>
          <w:iCs/>
          <w:sz w:val="24"/>
          <w:szCs w:val="24"/>
        </w:rPr>
        <w:t xml:space="preserve">tane avrebbe raggiunto la Terra che, </w:t>
      </w:r>
      <w:r w:rsidRPr="006543C4">
        <w:rPr>
          <w:rFonts w:ascii="Verdana" w:hAnsi="Verdana" w:cs="Verdana"/>
          <w:iCs/>
          <w:sz w:val="24"/>
          <w:szCs w:val="24"/>
        </w:rPr>
        <w:t>per l’espansione dell’</w:t>
      </w:r>
      <w:r>
        <w:rPr>
          <w:rFonts w:ascii="Verdana" w:hAnsi="Verdana" w:cs="Verdana"/>
          <w:iCs/>
          <w:sz w:val="24"/>
          <w:szCs w:val="24"/>
        </w:rPr>
        <w:t xml:space="preserve"> U</w:t>
      </w:r>
      <w:r w:rsidRPr="006543C4">
        <w:rPr>
          <w:rFonts w:ascii="Verdana" w:hAnsi="Verdana" w:cs="Verdana"/>
          <w:iCs/>
          <w:sz w:val="24"/>
          <w:szCs w:val="24"/>
        </w:rPr>
        <w:t>niverso, doveva pervenirci nella forma di una radiazione a microonde.</w:t>
      </w:r>
    </w:p>
    <w:p w:rsidR="00C20270" w:rsidRPr="00D20766" w:rsidRDefault="00C20270" w:rsidP="00D20766">
      <w:pPr>
        <w:pStyle w:val="Nessunaspaziatura"/>
        <w:jc w:val="both"/>
        <w:rPr>
          <w:rFonts w:ascii="Verdana" w:hAnsi="Verdana" w:cs="Verdana"/>
          <w:iCs/>
          <w:sz w:val="24"/>
          <w:szCs w:val="24"/>
        </w:rPr>
      </w:pPr>
      <w:r w:rsidRPr="00D20766">
        <w:rPr>
          <w:rFonts w:ascii="Verdana" w:hAnsi="Verdana" w:cs="Verdana"/>
          <w:iCs/>
          <w:sz w:val="24"/>
          <w:szCs w:val="24"/>
        </w:rPr>
        <w:t>Penzias e Wilson capirono che il rumore rilevato era proprio la radiazione primitiva o radiazione di fondo e per questo ricevettero il premio Nobel.</w:t>
      </w:r>
    </w:p>
    <w:p w:rsidR="00C20270" w:rsidRPr="00D20766" w:rsidRDefault="00C20270" w:rsidP="0070409B">
      <w:pPr>
        <w:spacing w:line="240" w:lineRule="auto"/>
        <w:jc w:val="both"/>
        <w:rPr>
          <w:rFonts w:ascii="Verdana" w:hAnsi="Verdana" w:cs="Verdana"/>
          <w:iCs/>
          <w:sz w:val="24"/>
          <w:szCs w:val="24"/>
        </w:rPr>
      </w:pPr>
      <w:r w:rsidRPr="00D20766">
        <w:rPr>
          <w:rFonts w:ascii="Verdana" w:hAnsi="Verdana" w:cs="Verdana"/>
          <w:iCs/>
          <w:sz w:val="24"/>
          <w:szCs w:val="24"/>
        </w:rPr>
        <w:t xml:space="preserve">Nel 1989 il satellite COBE, messo in orbita intorno alla Terra, ha tracciato una mappa che ha messo in evidenza minuscole variazioni nella radiazione di fondo. Tali variazioni sono interpretate come disuniformità nella distribuzione della materia, una sorta di “increspature” dalle quali avrebbe tratto origine la distribuzione di galassie. </w:t>
      </w:r>
    </w:p>
    <w:p w:rsidR="00C20270" w:rsidRPr="0070409B" w:rsidRDefault="00C20270" w:rsidP="0070409B">
      <w:pPr>
        <w:spacing w:line="240" w:lineRule="auto"/>
        <w:jc w:val="both"/>
        <w:rPr>
          <w:color w:val="FF0000"/>
          <w:sz w:val="36"/>
          <w:szCs w:val="36"/>
        </w:rPr>
      </w:pPr>
      <w:r>
        <w:rPr>
          <w:color w:val="FF0000"/>
          <w:sz w:val="36"/>
          <w:szCs w:val="36"/>
        </w:rPr>
        <w:br w:type="page"/>
      </w:r>
      <w:r w:rsidRPr="0070409B">
        <w:rPr>
          <w:color w:val="FF0000"/>
          <w:sz w:val="36"/>
          <w:szCs w:val="36"/>
        </w:rPr>
        <w:t xml:space="preserve">La materia oscura </w:t>
      </w:r>
    </w:p>
    <w:p w:rsidR="00C20270" w:rsidRPr="0070409B" w:rsidRDefault="00C20270" w:rsidP="0070409B">
      <w:pPr>
        <w:spacing w:line="240" w:lineRule="auto"/>
        <w:jc w:val="both"/>
        <w:rPr>
          <w:rFonts w:ascii="Verdana" w:hAnsi="Verdana" w:cs="Verdana"/>
          <w:sz w:val="24"/>
          <w:szCs w:val="24"/>
        </w:rPr>
      </w:pPr>
      <w:r>
        <w:rPr>
          <w:noProof/>
          <w:lang w:eastAsia="it-IT"/>
        </w:rPr>
        <w:pict>
          <v:shape id="_x0000_s1047" type="#_x0000_t75" alt="" style="position:absolute;left:0;text-align:left;margin-left:253.4pt;margin-top:24.5pt;width:236.75pt;height:179.85pt;z-index:251661824">
            <v:imagedata r:id="rId13" o:title=""/>
            <w10:wrap type="square"/>
          </v:shape>
        </w:pict>
      </w:r>
      <w:r w:rsidRPr="0070409B">
        <w:rPr>
          <w:rFonts w:ascii="Verdana" w:hAnsi="Verdana" w:cs="Verdana"/>
          <w:sz w:val="24"/>
          <w:szCs w:val="24"/>
        </w:rPr>
        <w:t xml:space="preserve">Con il termine "materia oscura" i fisici, gli astrofisici e i cosmologi indicano la materia che non emette luce visibile, onde radio, raggi X, raggi gamma o altre radiazioni elettromagnetiche. </w:t>
      </w:r>
      <w:r>
        <w:rPr>
          <w:rFonts w:ascii="Verdana" w:hAnsi="Verdana" w:cs="Verdana"/>
          <w:sz w:val="24"/>
          <w:szCs w:val="24"/>
        </w:rPr>
        <w:t xml:space="preserve">Si </w:t>
      </w:r>
      <w:r w:rsidRPr="0070409B">
        <w:rPr>
          <w:rFonts w:ascii="Verdana" w:hAnsi="Verdana" w:cs="Verdana"/>
          <w:sz w:val="24"/>
          <w:szCs w:val="24"/>
        </w:rPr>
        <w:t xml:space="preserve">pensa </w:t>
      </w:r>
      <w:r>
        <w:rPr>
          <w:rFonts w:ascii="Verdana" w:hAnsi="Verdana" w:cs="Verdana"/>
          <w:sz w:val="24"/>
          <w:szCs w:val="24"/>
        </w:rPr>
        <w:t xml:space="preserve">che </w:t>
      </w:r>
      <w:r w:rsidRPr="0070409B">
        <w:rPr>
          <w:rFonts w:ascii="Verdana" w:hAnsi="Verdana" w:cs="Verdana"/>
          <w:sz w:val="24"/>
          <w:szCs w:val="24"/>
        </w:rPr>
        <w:t xml:space="preserve">sia costituita da particelle poco reagenti con la materia ordinaria </w:t>
      </w:r>
      <w:r>
        <w:rPr>
          <w:rFonts w:ascii="Verdana" w:hAnsi="Verdana" w:cs="Verdana"/>
          <w:sz w:val="24"/>
          <w:szCs w:val="24"/>
        </w:rPr>
        <w:t xml:space="preserve">che </w:t>
      </w:r>
      <w:r w:rsidRPr="0070409B">
        <w:rPr>
          <w:rFonts w:ascii="Verdana" w:hAnsi="Verdana" w:cs="Verdana"/>
          <w:sz w:val="24"/>
          <w:szCs w:val="24"/>
        </w:rPr>
        <w:t>non emettono, non assorbono e non riflettono la luce. L'unico modo per verificare la loro esistenza sarebbe quello di ottenere questa informazione in modo indiretto per esempio ipotizzando che quando due particelle di questo tipo entrano in contatto generano una qualc</w:t>
      </w:r>
      <w:r>
        <w:rPr>
          <w:rFonts w:ascii="Verdana" w:hAnsi="Verdana" w:cs="Verdana"/>
          <w:sz w:val="24"/>
          <w:szCs w:val="24"/>
        </w:rPr>
        <w:t xml:space="preserve">he forma di energia rilevabile. </w:t>
      </w:r>
      <w:r w:rsidRPr="0070409B">
        <w:rPr>
          <w:rFonts w:ascii="Verdana" w:hAnsi="Verdana" w:cs="Verdana"/>
          <w:sz w:val="24"/>
          <w:szCs w:val="24"/>
        </w:rPr>
        <w:t xml:space="preserve">Le </w:t>
      </w:r>
      <w:hyperlink r:id="rId14" w:tgtFrame="_blank" w:history="1">
        <w:r w:rsidRPr="0070409B">
          <w:rPr>
            <w:rFonts w:ascii="Verdana" w:hAnsi="Verdana" w:cs="Verdana"/>
            <w:sz w:val="24"/>
            <w:szCs w:val="24"/>
          </w:rPr>
          <w:t>prime evidenze</w:t>
        </w:r>
      </w:hyperlink>
      <w:r w:rsidRPr="0070409B">
        <w:rPr>
          <w:rFonts w:ascii="Verdana" w:hAnsi="Verdana" w:cs="Verdana"/>
          <w:sz w:val="24"/>
          <w:szCs w:val="24"/>
        </w:rPr>
        <w:t xml:space="preserve"> della presenza nell'Universo di materia oscura risalgono a studi effettuati negli anni trenta riguardanti </w:t>
      </w:r>
      <w:hyperlink r:id="rId15" w:anchor="ammasso')" w:history="1">
        <w:r w:rsidRPr="0070409B">
          <w:rPr>
            <w:rFonts w:ascii="Verdana" w:hAnsi="Verdana" w:cs="Verdana"/>
            <w:sz w:val="24"/>
            <w:szCs w:val="24"/>
          </w:rPr>
          <w:t>ammassi</w:t>
        </w:r>
      </w:hyperlink>
      <w:r w:rsidRPr="0070409B">
        <w:rPr>
          <w:rFonts w:ascii="Verdana" w:hAnsi="Verdana" w:cs="Verdana"/>
          <w:sz w:val="24"/>
          <w:szCs w:val="24"/>
        </w:rPr>
        <w:t xml:space="preserve"> di galassie, cioè aggregati di molte galassie separati da grandi spazi vuoti.</w:t>
      </w:r>
      <w:r>
        <w:rPr>
          <w:rFonts w:ascii="Verdana" w:hAnsi="Verdana" w:cs="Verdana"/>
          <w:sz w:val="24"/>
          <w:szCs w:val="24"/>
        </w:rPr>
        <w:t xml:space="preserve"> </w:t>
      </w:r>
      <w:r w:rsidRPr="0070409B">
        <w:rPr>
          <w:rFonts w:ascii="Verdana" w:hAnsi="Verdana" w:cs="Verdana"/>
          <w:sz w:val="24"/>
          <w:szCs w:val="24"/>
        </w:rPr>
        <w:t xml:space="preserve">Nel </w:t>
      </w:r>
      <w:hyperlink r:id="rId16" w:tooltip="1933" w:history="1">
        <w:r w:rsidRPr="0070409B">
          <w:rPr>
            <w:rFonts w:ascii="Verdana" w:hAnsi="Verdana" w:cs="Verdana"/>
            <w:sz w:val="24"/>
            <w:szCs w:val="24"/>
          </w:rPr>
          <w:t>1933</w:t>
        </w:r>
      </w:hyperlink>
      <w:r w:rsidRPr="0070409B">
        <w:rPr>
          <w:rFonts w:ascii="Verdana" w:hAnsi="Verdana" w:cs="Verdana"/>
          <w:sz w:val="24"/>
          <w:szCs w:val="24"/>
        </w:rPr>
        <w:t xml:space="preserve"> l'</w:t>
      </w:r>
      <w:hyperlink r:id="rId17" w:tooltip="Astronomo" w:history="1">
        <w:r w:rsidRPr="0070409B">
          <w:rPr>
            <w:rFonts w:ascii="Verdana" w:hAnsi="Verdana" w:cs="Verdana"/>
            <w:sz w:val="24"/>
            <w:szCs w:val="24"/>
          </w:rPr>
          <w:t>astronomo</w:t>
        </w:r>
      </w:hyperlink>
      <w:r w:rsidRPr="0070409B">
        <w:rPr>
          <w:rFonts w:ascii="Verdana" w:hAnsi="Verdana" w:cs="Verdana"/>
          <w:sz w:val="24"/>
          <w:szCs w:val="24"/>
        </w:rPr>
        <w:t xml:space="preserve"> </w:t>
      </w:r>
      <w:hyperlink r:id="rId18" w:tooltip="Fritz Zwicky" w:history="1">
        <w:r w:rsidRPr="0070409B">
          <w:rPr>
            <w:rFonts w:ascii="Verdana" w:hAnsi="Verdana" w:cs="Verdana"/>
            <w:sz w:val="24"/>
            <w:szCs w:val="24"/>
          </w:rPr>
          <w:t>Fritz Zwicky</w:t>
        </w:r>
      </w:hyperlink>
      <w:r w:rsidRPr="0070409B">
        <w:rPr>
          <w:rFonts w:ascii="Verdana" w:hAnsi="Verdana" w:cs="Verdana"/>
          <w:sz w:val="24"/>
          <w:szCs w:val="24"/>
        </w:rPr>
        <w:t xml:space="preserve"> e nel </w:t>
      </w:r>
      <w:smartTag w:uri="urn:schemas-microsoft-com:office:smarttags" w:element="metricconverter">
        <w:smartTagPr>
          <w:attr w:name="ProductID" w:val="1936 l"/>
        </w:smartTagPr>
        <w:r w:rsidRPr="0070409B">
          <w:rPr>
            <w:rFonts w:ascii="Verdana" w:hAnsi="Verdana" w:cs="Verdana"/>
            <w:sz w:val="24"/>
            <w:szCs w:val="24"/>
          </w:rPr>
          <w:t>1936 l</w:t>
        </w:r>
      </w:smartTag>
      <w:r w:rsidRPr="0070409B">
        <w:rPr>
          <w:rFonts w:ascii="Verdana" w:hAnsi="Verdana" w:cs="Verdana"/>
          <w:sz w:val="24"/>
          <w:szCs w:val="24"/>
        </w:rPr>
        <w:t>'</w:t>
      </w:r>
      <w:hyperlink r:id="rId19" w:tooltip="Astronomo" w:history="1">
        <w:r w:rsidRPr="0070409B">
          <w:rPr>
            <w:rFonts w:ascii="Verdana" w:hAnsi="Verdana" w:cs="Verdana"/>
            <w:sz w:val="24"/>
            <w:szCs w:val="24"/>
          </w:rPr>
          <w:t>astronomo</w:t>
        </w:r>
      </w:hyperlink>
      <w:r w:rsidRPr="0070409B">
        <w:rPr>
          <w:rFonts w:ascii="Verdana" w:hAnsi="Verdana" w:cs="Verdana"/>
          <w:sz w:val="24"/>
          <w:szCs w:val="24"/>
        </w:rPr>
        <w:t xml:space="preserve"> Smith studiarono il moto di </w:t>
      </w:r>
      <w:hyperlink r:id="rId20" w:tooltip="Ammasso di galassie" w:history="1">
        <w:r w:rsidRPr="0070409B">
          <w:rPr>
            <w:rFonts w:ascii="Verdana" w:hAnsi="Verdana" w:cs="Verdana"/>
            <w:sz w:val="24"/>
            <w:szCs w:val="24"/>
          </w:rPr>
          <w:t>ammassi di galassie</w:t>
        </w:r>
      </w:hyperlink>
      <w:r w:rsidRPr="0070409B">
        <w:rPr>
          <w:rFonts w:ascii="Verdana" w:hAnsi="Verdana" w:cs="Verdana"/>
          <w:sz w:val="24"/>
          <w:szCs w:val="24"/>
        </w:rPr>
        <w:t xml:space="preserve"> lontani e di grande massa, in particolare dell'</w:t>
      </w:r>
      <w:hyperlink r:id="rId21" w:tooltip="Ammasso della Chioma" w:history="1">
        <w:r w:rsidRPr="0070409B">
          <w:rPr>
            <w:rFonts w:ascii="Verdana" w:hAnsi="Verdana" w:cs="Verdana"/>
            <w:sz w:val="24"/>
            <w:szCs w:val="24"/>
          </w:rPr>
          <w:t>ammasso della Chioma</w:t>
        </w:r>
      </w:hyperlink>
      <w:r w:rsidRPr="0070409B">
        <w:rPr>
          <w:rFonts w:ascii="Verdana" w:hAnsi="Verdana" w:cs="Verdana"/>
          <w:sz w:val="24"/>
          <w:szCs w:val="24"/>
        </w:rPr>
        <w:t xml:space="preserve"> di Berenice e l’ammasso della Vergine. Stimarono la massa di ogni galassia dell'ammasso basandosi sulla sua luminosità e sommarono tutte le masse galattiche per ottenere la massa totale dell'ammasso. Ottennero poi una seconda stima della massa totale basandosi sulla misura della velocità delle galassie nell'ammasso e trovarono un valore 400 volte più grande della stima basata sulla luce delle galassie.</w:t>
      </w:r>
      <w:r>
        <w:rPr>
          <w:rFonts w:ascii="Verdana" w:hAnsi="Verdana" w:cs="Verdana"/>
          <w:sz w:val="24"/>
          <w:szCs w:val="24"/>
        </w:rPr>
        <w:t xml:space="preserve"> </w:t>
      </w:r>
      <w:r w:rsidRPr="0070409B">
        <w:rPr>
          <w:rFonts w:ascii="Verdana" w:hAnsi="Verdana" w:cs="Verdana"/>
          <w:sz w:val="24"/>
          <w:szCs w:val="24"/>
        </w:rPr>
        <w:t xml:space="preserve">Essi conclusero che le galassie nell'ammasso dovevano essere tenute insieme da effetti gravitazionali dovuti ad una gran quantità di materia invisibile, che chiamarono "materia mancante". </w:t>
      </w:r>
    </w:p>
    <w:p w:rsidR="00C20270" w:rsidRPr="006206E7" w:rsidRDefault="00C20270" w:rsidP="0070409B">
      <w:pPr>
        <w:spacing w:line="240" w:lineRule="auto"/>
        <w:jc w:val="both"/>
        <w:rPr>
          <w:color w:val="FF0000"/>
          <w:sz w:val="36"/>
          <w:szCs w:val="36"/>
        </w:rPr>
      </w:pPr>
      <w:r>
        <w:rPr>
          <w:color w:val="FF0000"/>
          <w:sz w:val="36"/>
          <w:szCs w:val="36"/>
        </w:rPr>
        <w:br w:type="page"/>
      </w:r>
      <w:r w:rsidRPr="006206E7">
        <w:rPr>
          <w:color w:val="FF0000"/>
          <w:sz w:val="36"/>
          <w:szCs w:val="36"/>
        </w:rPr>
        <w:t>Quant’è la materia oscura nell’Universo?</w:t>
      </w:r>
    </w:p>
    <w:p w:rsidR="00C20270" w:rsidRPr="0070409B" w:rsidRDefault="00C20270" w:rsidP="0070409B">
      <w:pPr>
        <w:spacing w:line="240" w:lineRule="auto"/>
        <w:jc w:val="both"/>
        <w:rPr>
          <w:rFonts w:ascii="Verdana" w:hAnsi="Verdana" w:cs="Verdana"/>
          <w:sz w:val="24"/>
          <w:szCs w:val="24"/>
        </w:rPr>
      </w:pPr>
      <w:r w:rsidRPr="0070409B">
        <w:rPr>
          <w:rFonts w:ascii="Verdana" w:hAnsi="Verdana" w:cs="Verdana"/>
          <w:sz w:val="24"/>
          <w:szCs w:val="24"/>
        </w:rPr>
        <w:t>È molto importante conoscere quanta di questa materia esiste, perché essa, insieme alla materia ordinaria, determina la geometria dell'Universo e anche il suo destino. La variabile decisiva per stabilire il destino dell’</w:t>
      </w:r>
      <w:r>
        <w:rPr>
          <w:rFonts w:ascii="Verdana" w:hAnsi="Verdana" w:cs="Verdana"/>
          <w:sz w:val="24"/>
          <w:szCs w:val="24"/>
        </w:rPr>
        <w:t>U</w:t>
      </w:r>
      <w:r w:rsidRPr="0070409B">
        <w:rPr>
          <w:rFonts w:ascii="Verdana" w:hAnsi="Verdana" w:cs="Verdana"/>
          <w:sz w:val="24"/>
          <w:szCs w:val="24"/>
        </w:rPr>
        <w:t xml:space="preserve">niverso è la sua densità </w:t>
      </w:r>
      <w:r w:rsidRPr="008A135F">
        <w:rPr>
          <w:rFonts w:ascii="Verdana" w:hAnsi="Verdana" w:cs="Verdana"/>
          <w:sz w:val="24"/>
          <w:szCs w:val="24"/>
        </w:rPr>
        <w:pict>
          <v:shape id="_x0000_i1027" type="#_x0000_t75" style="width:9pt;height:9pt">
            <v:imagedata r:id="rId22" o:title=""/>
          </v:shape>
        </w:pict>
      </w:r>
      <w:r w:rsidRPr="0070409B">
        <w:rPr>
          <w:rFonts w:ascii="Verdana" w:hAnsi="Verdana" w:cs="Verdana"/>
          <w:sz w:val="24"/>
          <w:szCs w:val="24"/>
        </w:rPr>
        <w:t xml:space="preserve"> che va confrontata con un valore detto densità critica </w:t>
      </w:r>
      <w:r w:rsidRPr="008A135F">
        <w:rPr>
          <w:rFonts w:ascii="Verdana" w:hAnsi="Verdana" w:cs="Verdana"/>
          <w:sz w:val="24"/>
          <w:szCs w:val="24"/>
        </w:rPr>
        <w:pict>
          <v:shape id="_x0000_i1028" type="#_x0000_t75" style="width:9pt;height:17.25pt">
            <v:imagedata r:id="rId23" o:title=""/>
          </v:shape>
        </w:pict>
      </w:r>
      <w:r w:rsidRPr="0070409B">
        <w:rPr>
          <w:rFonts w:ascii="Verdana" w:hAnsi="Verdana" w:cs="Verdana"/>
          <w:sz w:val="24"/>
          <w:szCs w:val="24"/>
        </w:rPr>
        <w:t xml:space="preserve"> che dipende dalla costante di Hubble H</w:t>
      </w:r>
      <w:r w:rsidRPr="00E44710">
        <w:rPr>
          <w:rFonts w:ascii="Verdana" w:hAnsi="Verdana" w:cs="Verdana"/>
          <w:sz w:val="24"/>
          <w:szCs w:val="24"/>
          <w:vertAlign w:val="superscript"/>
        </w:rPr>
        <w:footnoteReference w:id="1"/>
      </w:r>
      <w:r w:rsidRPr="0070409B">
        <w:rPr>
          <w:rFonts w:ascii="Verdana" w:hAnsi="Verdana" w:cs="Verdana"/>
          <w:sz w:val="24"/>
          <w:szCs w:val="24"/>
        </w:rPr>
        <w:t xml:space="preserve"> e dalla costante di gravitazione universale G secondo la relazione:</w:t>
      </w:r>
    </w:p>
    <w:p w:rsidR="00C20270" w:rsidRPr="0070409B" w:rsidRDefault="00C20270" w:rsidP="0070409B">
      <w:pPr>
        <w:spacing w:line="240" w:lineRule="auto"/>
        <w:jc w:val="center"/>
        <w:rPr>
          <w:rFonts w:ascii="Verdana" w:hAnsi="Verdana" w:cs="Verdana"/>
          <w:sz w:val="24"/>
          <w:szCs w:val="24"/>
        </w:rPr>
      </w:pPr>
      <w:r w:rsidRPr="008A135F">
        <w:rPr>
          <w:rFonts w:ascii="Verdana" w:hAnsi="Verdana" w:cs="Verdana"/>
          <w:sz w:val="24"/>
          <w:szCs w:val="24"/>
        </w:rPr>
        <w:pict>
          <v:shape id="_x0000_i1029" type="#_x0000_t75" style="width:43.5pt;height:26.25pt">
            <v:imagedata r:id="rId24" o:title=""/>
          </v:shape>
        </w:pict>
      </w:r>
    </w:p>
    <w:p w:rsidR="00C20270" w:rsidRPr="0070409B" w:rsidRDefault="00C20270" w:rsidP="0070409B">
      <w:pPr>
        <w:spacing w:line="240" w:lineRule="auto"/>
        <w:jc w:val="both"/>
        <w:rPr>
          <w:rFonts w:ascii="Verdana" w:hAnsi="Verdana" w:cs="Verdana"/>
          <w:sz w:val="24"/>
          <w:szCs w:val="24"/>
        </w:rPr>
      </w:pPr>
      <w:r w:rsidRPr="0070409B">
        <w:rPr>
          <w:rFonts w:ascii="Verdana" w:hAnsi="Verdana" w:cs="Verdana"/>
          <w:sz w:val="24"/>
          <w:szCs w:val="24"/>
        </w:rPr>
        <w:t xml:space="preserve">Il rapporto </w:t>
      </w:r>
      <w:r w:rsidRPr="008A135F">
        <w:rPr>
          <w:rFonts w:ascii="Verdana" w:hAnsi="Verdana" w:cs="Verdana"/>
          <w:sz w:val="24"/>
          <w:szCs w:val="24"/>
        </w:rPr>
        <w:pict>
          <v:shape id="_x0000_i1030" type="#_x0000_t75" style="width:9pt;height:9pt">
            <v:imagedata r:id="rId25" o:title=""/>
          </v:shape>
        </w:pict>
      </w:r>
      <w:r w:rsidRPr="0070409B">
        <w:rPr>
          <w:rFonts w:ascii="Verdana" w:hAnsi="Verdana" w:cs="Verdana"/>
          <w:sz w:val="24"/>
          <w:szCs w:val="24"/>
        </w:rPr>
        <w:t xml:space="preserve"> fra la densità dell’universo</w:t>
      </w:r>
      <w:r w:rsidRPr="008A135F">
        <w:rPr>
          <w:rFonts w:ascii="Verdana" w:hAnsi="Verdana" w:cs="Verdana"/>
          <w:sz w:val="24"/>
          <w:szCs w:val="24"/>
        </w:rPr>
        <w:pict>
          <v:shape id="_x0000_i1031" type="#_x0000_t75" style="width:9pt;height:9pt">
            <v:imagedata r:id="rId22" o:title=""/>
          </v:shape>
        </w:pict>
      </w:r>
      <w:r w:rsidRPr="0070409B">
        <w:rPr>
          <w:rFonts w:ascii="Verdana" w:hAnsi="Verdana" w:cs="Verdana"/>
          <w:sz w:val="24"/>
          <w:szCs w:val="24"/>
        </w:rPr>
        <w:t xml:space="preserve"> e la densità critica </w:t>
      </w:r>
      <w:r w:rsidRPr="008A135F">
        <w:rPr>
          <w:rFonts w:ascii="Verdana" w:hAnsi="Verdana" w:cs="Verdana"/>
          <w:sz w:val="24"/>
          <w:szCs w:val="24"/>
        </w:rPr>
        <w:pict>
          <v:shape id="_x0000_i1032" type="#_x0000_t75" style="width:9pt;height:17.25pt">
            <v:imagedata r:id="rId23" o:title=""/>
          </v:shape>
        </w:pict>
      </w:r>
      <w:r w:rsidRPr="0070409B">
        <w:rPr>
          <w:rFonts w:ascii="Verdana" w:hAnsi="Verdana" w:cs="Verdana"/>
          <w:sz w:val="24"/>
          <w:szCs w:val="24"/>
        </w:rPr>
        <w:t xml:space="preserve"> è detto parametro di densità e risulta uguale a </w:t>
      </w:r>
    </w:p>
    <w:p w:rsidR="00C20270" w:rsidRPr="0070409B" w:rsidRDefault="00C20270" w:rsidP="0070409B">
      <w:pPr>
        <w:spacing w:line="240" w:lineRule="auto"/>
        <w:jc w:val="center"/>
        <w:rPr>
          <w:rFonts w:ascii="Verdana" w:hAnsi="Verdana" w:cs="Verdana"/>
          <w:sz w:val="24"/>
          <w:szCs w:val="24"/>
        </w:rPr>
      </w:pPr>
      <w:r w:rsidRPr="008A135F">
        <w:rPr>
          <w:rFonts w:ascii="Verdana" w:hAnsi="Verdana" w:cs="Verdana"/>
          <w:sz w:val="24"/>
          <w:szCs w:val="24"/>
        </w:rPr>
        <w:pict>
          <v:shape id="_x0000_i1033" type="#_x0000_t75" style="width:80.25pt;height:26.25pt">
            <v:imagedata r:id="rId26" o:title=""/>
          </v:shape>
        </w:pict>
      </w:r>
    </w:p>
    <w:p w:rsidR="00C20270" w:rsidRPr="0070409B" w:rsidRDefault="00C20270" w:rsidP="0070409B">
      <w:pPr>
        <w:spacing w:line="240" w:lineRule="auto"/>
        <w:jc w:val="both"/>
        <w:rPr>
          <w:rFonts w:ascii="Verdana" w:hAnsi="Verdana" w:cs="Verdana"/>
          <w:sz w:val="24"/>
          <w:szCs w:val="24"/>
        </w:rPr>
      </w:pPr>
      <w:r w:rsidRPr="0070409B">
        <w:rPr>
          <w:rFonts w:ascii="Verdana" w:hAnsi="Verdana" w:cs="Verdana"/>
          <w:sz w:val="24"/>
          <w:szCs w:val="24"/>
        </w:rPr>
        <w:t xml:space="preserve">Il destino dell’universo e la geometria globale cambia a seconda del valore di </w:t>
      </w:r>
      <w:r w:rsidRPr="008A135F">
        <w:rPr>
          <w:rFonts w:ascii="Verdana" w:hAnsi="Verdana" w:cs="Verdana"/>
          <w:sz w:val="24"/>
          <w:szCs w:val="24"/>
        </w:rPr>
        <w:pict>
          <v:shape id="_x0000_i1034" type="#_x0000_t75" style="width:9pt;height:9pt">
            <v:imagedata r:id="rId25" o:title=""/>
          </v:shape>
        </w:pict>
      </w:r>
      <w:r w:rsidRPr="0070409B">
        <w:rPr>
          <w:rFonts w:ascii="Verdana" w:hAnsi="Verdana" w:cs="Verdana"/>
          <w:sz w:val="24"/>
          <w:szCs w:val="24"/>
        </w:rPr>
        <w:t>.</w:t>
      </w:r>
    </w:p>
    <w:p w:rsidR="00C20270" w:rsidRPr="0070409B" w:rsidRDefault="00C20270" w:rsidP="0077230E">
      <w:pPr>
        <w:numPr>
          <w:ilvl w:val="0"/>
          <w:numId w:val="13"/>
        </w:numPr>
        <w:spacing w:line="240" w:lineRule="auto"/>
        <w:jc w:val="both"/>
        <w:rPr>
          <w:rFonts w:ascii="Verdana" w:hAnsi="Verdana" w:cs="Verdana"/>
          <w:sz w:val="24"/>
          <w:szCs w:val="24"/>
        </w:rPr>
      </w:pPr>
      <w:r>
        <w:rPr>
          <w:noProof/>
          <w:lang w:eastAsia="it-IT"/>
        </w:rPr>
        <w:pict>
          <v:shape id="_x0000_s1048" type="#_x0000_t75" style="position:absolute;left:0;text-align:left;margin-left:244.35pt;margin-top:15.85pt;width:239.2pt;height:228.35pt;z-index:251651584">
            <v:imagedata r:id="rId27" o:title=""/>
            <w10:wrap type="square"/>
          </v:shape>
        </w:pict>
      </w:r>
      <w:r w:rsidRPr="0070409B">
        <w:rPr>
          <w:rFonts w:ascii="Verdana" w:hAnsi="Verdana" w:cs="Verdana"/>
          <w:sz w:val="24"/>
          <w:szCs w:val="24"/>
        </w:rPr>
        <w:t xml:space="preserve">Se </w:t>
      </w:r>
      <w:r w:rsidRPr="008A135F">
        <w:rPr>
          <w:rFonts w:ascii="Verdana" w:hAnsi="Verdana" w:cs="Verdana"/>
          <w:sz w:val="24"/>
          <w:szCs w:val="24"/>
        </w:rPr>
        <w:pict>
          <v:shape id="_x0000_i1035" type="#_x0000_t75" style="width:9pt;height:9pt">
            <v:imagedata r:id="rId25" o:title=""/>
          </v:shape>
        </w:pict>
      </w:r>
      <w:r w:rsidRPr="0070409B">
        <w:rPr>
          <w:rFonts w:ascii="Verdana" w:hAnsi="Verdana" w:cs="Verdana"/>
          <w:sz w:val="24"/>
          <w:szCs w:val="24"/>
        </w:rPr>
        <w:t>&gt;</w:t>
      </w:r>
      <w:smartTag w:uri="urn:schemas-microsoft-com:office:smarttags" w:element="metricconverter">
        <w:smartTagPr>
          <w:attr w:name="ProductID" w:val="1 l"/>
        </w:smartTagPr>
        <w:r w:rsidRPr="0070409B">
          <w:rPr>
            <w:rFonts w:ascii="Verdana" w:hAnsi="Verdana" w:cs="Verdana"/>
            <w:sz w:val="24"/>
            <w:szCs w:val="24"/>
          </w:rPr>
          <w:t>1 l</w:t>
        </w:r>
      </w:smartTag>
      <w:r w:rsidRPr="0070409B">
        <w:rPr>
          <w:rFonts w:ascii="Verdana" w:hAnsi="Verdana" w:cs="Verdana"/>
          <w:sz w:val="24"/>
          <w:szCs w:val="24"/>
        </w:rPr>
        <w:t>'</w:t>
      </w:r>
      <w:r>
        <w:rPr>
          <w:rFonts w:ascii="Verdana" w:hAnsi="Verdana" w:cs="Verdana"/>
          <w:sz w:val="24"/>
          <w:szCs w:val="24"/>
        </w:rPr>
        <w:t>U</w:t>
      </w:r>
      <w:r w:rsidRPr="0070409B">
        <w:rPr>
          <w:rFonts w:ascii="Verdana" w:hAnsi="Verdana" w:cs="Verdana"/>
          <w:sz w:val="24"/>
          <w:szCs w:val="24"/>
        </w:rPr>
        <w:t>niverso è chiuso. La geometria dello spazio è ellittica. L’espansione dell’</w:t>
      </w:r>
      <w:r>
        <w:rPr>
          <w:rFonts w:ascii="Verdana" w:hAnsi="Verdana" w:cs="Verdana"/>
          <w:sz w:val="24"/>
          <w:szCs w:val="24"/>
        </w:rPr>
        <w:t>U</w:t>
      </w:r>
      <w:r w:rsidRPr="0070409B">
        <w:rPr>
          <w:rFonts w:ascii="Verdana" w:hAnsi="Verdana" w:cs="Verdana"/>
          <w:sz w:val="24"/>
          <w:szCs w:val="24"/>
        </w:rPr>
        <w:t>niverso è abbastanza lenta e l’attrazione gravitazionale tra diverse galassie ne causa dapprima un rallentamento e poi ne arresta l’espansione. A un certo istante l’</w:t>
      </w:r>
      <w:r>
        <w:rPr>
          <w:rFonts w:ascii="Verdana" w:hAnsi="Verdana" w:cs="Verdana"/>
          <w:sz w:val="24"/>
          <w:szCs w:val="24"/>
        </w:rPr>
        <w:t>U</w:t>
      </w:r>
      <w:r w:rsidRPr="0070409B">
        <w:rPr>
          <w:rFonts w:ascii="Verdana" w:hAnsi="Verdana" w:cs="Verdana"/>
          <w:sz w:val="24"/>
          <w:szCs w:val="24"/>
        </w:rPr>
        <w:t>niverso collasserà su se stesso, in un big crunch.</w:t>
      </w:r>
    </w:p>
    <w:p w:rsidR="00C20270" w:rsidRPr="0070409B" w:rsidRDefault="00C20270" w:rsidP="0077230E">
      <w:pPr>
        <w:numPr>
          <w:ilvl w:val="0"/>
          <w:numId w:val="13"/>
        </w:numPr>
        <w:spacing w:line="240" w:lineRule="auto"/>
        <w:jc w:val="both"/>
        <w:rPr>
          <w:rFonts w:ascii="Verdana" w:hAnsi="Verdana" w:cs="Verdana"/>
          <w:sz w:val="24"/>
          <w:szCs w:val="24"/>
        </w:rPr>
      </w:pPr>
      <w:r w:rsidRPr="0070409B">
        <w:rPr>
          <w:rFonts w:ascii="Verdana" w:hAnsi="Verdana" w:cs="Verdana"/>
          <w:sz w:val="24"/>
          <w:szCs w:val="24"/>
        </w:rPr>
        <w:t xml:space="preserve">Se </w:t>
      </w:r>
      <w:r w:rsidRPr="008A135F">
        <w:rPr>
          <w:rFonts w:ascii="Verdana" w:hAnsi="Verdana" w:cs="Verdana"/>
          <w:sz w:val="24"/>
          <w:szCs w:val="24"/>
        </w:rPr>
        <w:pict>
          <v:shape id="_x0000_i1036" type="#_x0000_t75" style="width:9pt;height:9pt">
            <v:imagedata r:id="rId25" o:title=""/>
          </v:shape>
        </w:pict>
      </w:r>
      <w:r w:rsidRPr="0070409B">
        <w:rPr>
          <w:rFonts w:ascii="Verdana" w:hAnsi="Verdana" w:cs="Verdana"/>
          <w:sz w:val="24"/>
          <w:szCs w:val="24"/>
        </w:rPr>
        <w:t xml:space="preserve">&lt; </w:t>
      </w:r>
      <w:smartTag w:uri="urn:schemas-microsoft-com:office:smarttags" w:element="metricconverter">
        <w:smartTagPr>
          <w:attr w:name="ProductID" w:val="1 l"/>
        </w:smartTagPr>
        <w:r w:rsidRPr="0070409B">
          <w:rPr>
            <w:rFonts w:ascii="Verdana" w:hAnsi="Verdana" w:cs="Verdana"/>
            <w:sz w:val="24"/>
            <w:szCs w:val="24"/>
          </w:rPr>
          <w:t>1 l</w:t>
        </w:r>
      </w:smartTag>
      <w:r w:rsidRPr="0070409B">
        <w:rPr>
          <w:rFonts w:ascii="Verdana" w:hAnsi="Verdana" w:cs="Verdana"/>
          <w:sz w:val="24"/>
          <w:szCs w:val="24"/>
        </w:rPr>
        <w:t>'</w:t>
      </w:r>
      <w:r>
        <w:rPr>
          <w:rFonts w:ascii="Verdana" w:hAnsi="Verdana" w:cs="Verdana"/>
          <w:sz w:val="24"/>
          <w:szCs w:val="24"/>
        </w:rPr>
        <w:t>U</w:t>
      </w:r>
      <w:r w:rsidRPr="0070409B">
        <w:rPr>
          <w:rFonts w:ascii="Verdana" w:hAnsi="Verdana" w:cs="Verdana"/>
          <w:sz w:val="24"/>
          <w:szCs w:val="24"/>
        </w:rPr>
        <w:t>niverso è aperto e si espanderà in eterno. La geometria dello spazio-tempo è iperbolica e lo spazio è incurvato come una sella. L’espansione dell’universo avviene a velocità sempre maggiori e la gravitazione non riuscirà mai ad arrestarne l’espansione.</w:t>
      </w:r>
    </w:p>
    <w:p w:rsidR="00C20270" w:rsidRPr="0070409B" w:rsidRDefault="00C20270" w:rsidP="0077230E">
      <w:pPr>
        <w:numPr>
          <w:ilvl w:val="0"/>
          <w:numId w:val="13"/>
        </w:numPr>
        <w:spacing w:line="240" w:lineRule="auto"/>
        <w:jc w:val="both"/>
        <w:rPr>
          <w:rFonts w:ascii="Verdana" w:hAnsi="Verdana" w:cs="Verdana"/>
          <w:sz w:val="24"/>
          <w:szCs w:val="24"/>
        </w:rPr>
      </w:pPr>
      <w:r w:rsidRPr="0070409B">
        <w:rPr>
          <w:rFonts w:ascii="Verdana" w:hAnsi="Verdana" w:cs="Verdana"/>
          <w:sz w:val="24"/>
          <w:szCs w:val="24"/>
        </w:rPr>
        <w:t xml:space="preserve">Se </w:t>
      </w:r>
      <w:r w:rsidRPr="008A135F">
        <w:rPr>
          <w:rFonts w:ascii="Verdana" w:hAnsi="Verdana" w:cs="Verdana"/>
          <w:sz w:val="24"/>
          <w:szCs w:val="24"/>
        </w:rPr>
        <w:pict>
          <v:shape id="_x0000_i1037" type="#_x0000_t75" style="width:9pt;height:9pt">
            <v:imagedata r:id="rId25" o:title=""/>
          </v:shape>
        </w:pict>
      </w:r>
      <w:r w:rsidRPr="0070409B">
        <w:rPr>
          <w:rFonts w:ascii="Verdana" w:hAnsi="Verdana" w:cs="Verdana"/>
          <w:sz w:val="24"/>
          <w:szCs w:val="24"/>
        </w:rPr>
        <w:t>=1 l'</w:t>
      </w:r>
      <w:r>
        <w:rPr>
          <w:rFonts w:ascii="Verdana" w:hAnsi="Verdana" w:cs="Verdana"/>
          <w:sz w:val="24"/>
          <w:szCs w:val="24"/>
        </w:rPr>
        <w:t>U</w:t>
      </w:r>
      <w:r w:rsidRPr="0070409B">
        <w:rPr>
          <w:rFonts w:ascii="Verdana" w:hAnsi="Verdana" w:cs="Verdana"/>
          <w:sz w:val="24"/>
          <w:szCs w:val="24"/>
        </w:rPr>
        <w:t>niverso è ancora aperto. La geometria dello spazio tempo è euclidea e lo spazio è piatto. L’espansione è ancora infinita ma sempre più lenta.</w:t>
      </w:r>
    </w:p>
    <w:p w:rsidR="00C20270" w:rsidRPr="0070409B" w:rsidRDefault="00C20270" w:rsidP="0070409B">
      <w:pPr>
        <w:spacing w:line="240" w:lineRule="auto"/>
        <w:jc w:val="both"/>
        <w:rPr>
          <w:rFonts w:ascii="Verdana" w:hAnsi="Verdana" w:cs="Verdana"/>
          <w:sz w:val="24"/>
          <w:szCs w:val="24"/>
        </w:rPr>
      </w:pPr>
      <w:r w:rsidRPr="0070409B">
        <w:rPr>
          <w:rFonts w:ascii="Verdana" w:hAnsi="Verdana" w:cs="Verdana"/>
          <w:sz w:val="24"/>
          <w:szCs w:val="24"/>
        </w:rPr>
        <w:t xml:space="preserve">Modelli cosmologici inflazionari predicono un valore del parametro </w:t>
      </w:r>
      <w:r w:rsidRPr="008A135F">
        <w:rPr>
          <w:rFonts w:ascii="Verdana" w:hAnsi="Verdana" w:cs="Verdana"/>
          <w:sz w:val="24"/>
          <w:szCs w:val="24"/>
        </w:rPr>
        <w:pict>
          <v:shape id="_x0000_i1038" type="#_x0000_t75" style="width:9pt;height:9pt">
            <v:imagedata r:id="rId25" o:title=""/>
          </v:shape>
        </w:pict>
      </w:r>
      <w:r w:rsidRPr="0070409B">
        <w:rPr>
          <w:rFonts w:ascii="Verdana" w:hAnsi="Verdana" w:cs="Verdana"/>
          <w:sz w:val="24"/>
          <w:szCs w:val="24"/>
        </w:rPr>
        <w:t xml:space="preserve">=1 e un Universo piatto. </w:t>
      </w:r>
    </w:p>
    <w:p w:rsidR="00C20270" w:rsidRPr="0070409B" w:rsidRDefault="00C20270" w:rsidP="0070409B">
      <w:pPr>
        <w:spacing w:line="240" w:lineRule="auto"/>
        <w:jc w:val="both"/>
        <w:rPr>
          <w:rFonts w:ascii="Verdana" w:hAnsi="Verdana" w:cs="Verdana"/>
          <w:sz w:val="24"/>
          <w:szCs w:val="24"/>
        </w:rPr>
      </w:pPr>
      <w:r w:rsidRPr="0070409B">
        <w:rPr>
          <w:rFonts w:ascii="Verdana" w:hAnsi="Verdana" w:cs="Verdana"/>
          <w:sz w:val="24"/>
          <w:szCs w:val="24"/>
        </w:rPr>
        <w:t xml:space="preserve">Poiché dalla quantità di materia visibile si deduce un valore di </w:t>
      </w:r>
      <w:r w:rsidRPr="008A135F">
        <w:rPr>
          <w:rFonts w:ascii="Verdana" w:hAnsi="Verdana" w:cs="Verdana"/>
          <w:sz w:val="24"/>
          <w:szCs w:val="24"/>
        </w:rPr>
        <w:pict>
          <v:shape id="_x0000_i1039" type="#_x0000_t75" style="width:9pt;height:9pt">
            <v:imagedata r:id="rId25" o:title=""/>
          </v:shape>
        </w:pict>
      </w:r>
      <w:r w:rsidRPr="0070409B">
        <w:rPr>
          <w:rFonts w:ascii="Verdana" w:hAnsi="Verdana" w:cs="Verdana"/>
          <w:sz w:val="24"/>
          <w:szCs w:val="24"/>
        </w:rPr>
        <w:t xml:space="preserve"> di 0,005, ne deriva che la </w:t>
      </w:r>
      <w:hyperlink r:id="rId28" w:anchor="oscura')" w:history="1">
        <w:r w:rsidRPr="0070409B">
          <w:rPr>
            <w:rFonts w:ascii="Verdana" w:hAnsi="Verdana" w:cs="Verdana"/>
            <w:sz w:val="24"/>
            <w:szCs w:val="24"/>
          </w:rPr>
          <w:t>materia oscura</w:t>
        </w:r>
      </w:hyperlink>
      <w:r w:rsidRPr="0070409B">
        <w:rPr>
          <w:rFonts w:ascii="Verdana" w:hAnsi="Verdana" w:cs="Verdana"/>
          <w:sz w:val="24"/>
          <w:szCs w:val="24"/>
        </w:rPr>
        <w:t xml:space="preserve"> dovrebbe essere il 99.5% della massa dell'Universo. </w:t>
      </w:r>
    </w:p>
    <w:p w:rsidR="00C20270" w:rsidRPr="006206E7" w:rsidRDefault="00C20270" w:rsidP="006206E7">
      <w:pPr>
        <w:spacing w:line="240" w:lineRule="auto"/>
        <w:jc w:val="both"/>
        <w:rPr>
          <w:color w:val="FF0000"/>
          <w:sz w:val="36"/>
          <w:szCs w:val="36"/>
        </w:rPr>
      </w:pPr>
      <w:r w:rsidRPr="006206E7">
        <w:rPr>
          <w:color w:val="FF0000"/>
          <w:sz w:val="36"/>
          <w:szCs w:val="36"/>
        </w:rPr>
        <w:t>L’energia Oscura</w:t>
      </w:r>
    </w:p>
    <w:p w:rsidR="00C20270" w:rsidRPr="00D6542D" w:rsidRDefault="00C20270" w:rsidP="0070409B">
      <w:pPr>
        <w:spacing w:line="240" w:lineRule="auto"/>
        <w:jc w:val="both"/>
        <w:rPr>
          <w:rFonts w:ascii="Verdana" w:hAnsi="Verdana" w:cs="Verdana"/>
          <w:sz w:val="24"/>
          <w:szCs w:val="24"/>
        </w:rPr>
      </w:pPr>
      <w:r>
        <w:rPr>
          <w:noProof/>
          <w:lang w:eastAsia="it-IT"/>
        </w:rPr>
        <w:pict>
          <v:shape id="_x0000_s1049" type="#_x0000_t75" alt="" style="position:absolute;left:0;text-align:left;margin-left:262.45pt;margin-top:28.95pt;width:3in;height:161.9pt;z-index:251662848">
            <v:fill o:detectmouseclick="t"/>
            <v:imagedata r:id="rId29" o:title=""/>
            <w10:wrap type="square"/>
          </v:shape>
        </w:pict>
      </w:r>
      <w:r>
        <w:rPr>
          <w:noProof/>
          <w:lang w:eastAsia="it-IT"/>
        </w:rPr>
        <w:pict>
          <v:shape id="_x0000_s1050" type="#_x0000_t75" alt="Composizione percentuale dell'universo (disegno dell'autore di questo sito)" style="position:absolute;left:0;text-align:left;margin-left:0;margin-top:418.1pt;width:250.75pt;height:155pt;z-index:251663872">
            <v:imagedata r:id="rId30" o:title=""/>
            <w10:wrap type="square"/>
          </v:shape>
        </w:pict>
      </w:r>
      <w:r w:rsidRPr="0070409B">
        <w:rPr>
          <w:rFonts w:ascii="Verdana" w:hAnsi="Verdana" w:cs="Verdana"/>
          <w:sz w:val="24"/>
          <w:szCs w:val="24"/>
        </w:rPr>
        <w:t xml:space="preserve">Nella </w:t>
      </w:r>
      <w:hyperlink r:id="rId31" w:tooltip="Cosmologia (astronomia)" w:history="1">
        <w:r w:rsidRPr="0070409B">
          <w:rPr>
            <w:rFonts w:ascii="Verdana" w:hAnsi="Verdana" w:cs="Verdana"/>
            <w:sz w:val="24"/>
            <w:szCs w:val="24"/>
          </w:rPr>
          <w:t>cosmologia</w:t>
        </w:r>
      </w:hyperlink>
      <w:r w:rsidRPr="0070409B">
        <w:rPr>
          <w:rFonts w:ascii="Verdana" w:hAnsi="Verdana" w:cs="Verdana"/>
          <w:sz w:val="24"/>
          <w:szCs w:val="24"/>
        </w:rPr>
        <w:t xml:space="preserve"> l'energia oscura (termine coniato da </w:t>
      </w:r>
      <w:hyperlink r:id="rId32" w:tooltip="Michael Turner (cosmologo) (pagina inesistente)" w:history="1">
        <w:r w:rsidRPr="0070409B">
          <w:rPr>
            <w:rFonts w:ascii="Verdana" w:hAnsi="Verdana" w:cs="Verdana"/>
            <w:sz w:val="24"/>
            <w:szCs w:val="24"/>
          </w:rPr>
          <w:t>Michael Turner</w:t>
        </w:r>
      </w:hyperlink>
      <w:r w:rsidRPr="0070409B">
        <w:rPr>
          <w:rFonts w:ascii="Verdana" w:hAnsi="Verdana" w:cs="Verdana"/>
          <w:sz w:val="24"/>
          <w:szCs w:val="24"/>
        </w:rPr>
        <w:t xml:space="preserve">) è una forma di </w:t>
      </w:r>
      <w:hyperlink r:id="rId33" w:tooltip="Energia" w:history="1">
        <w:r w:rsidRPr="0070409B">
          <w:rPr>
            <w:rFonts w:ascii="Verdana" w:hAnsi="Verdana" w:cs="Verdana"/>
            <w:sz w:val="24"/>
            <w:szCs w:val="24"/>
          </w:rPr>
          <w:t>energia</w:t>
        </w:r>
      </w:hyperlink>
      <w:r w:rsidRPr="0070409B">
        <w:rPr>
          <w:rFonts w:ascii="Verdana" w:hAnsi="Verdana" w:cs="Verdana"/>
          <w:sz w:val="24"/>
          <w:szCs w:val="24"/>
        </w:rPr>
        <w:t xml:space="preserve"> che si trova in tutto lo spazio.</w:t>
      </w:r>
      <w:r>
        <w:rPr>
          <w:rFonts w:ascii="Verdana" w:hAnsi="Verdana" w:cs="Verdana"/>
          <w:sz w:val="24"/>
          <w:szCs w:val="24"/>
        </w:rPr>
        <w:t xml:space="preserve"> </w:t>
      </w:r>
      <w:r w:rsidRPr="0070409B">
        <w:rPr>
          <w:rFonts w:ascii="Verdana" w:hAnsi="Verdana" w:cs="Verdana"/>
          <w:sz w:val="24"/>
          <w:szCs w:val="24"/>
        </w:rPr>
        <w:t xml:space="preserve">L'introduzione dell'energia oscura è attualmente il modo più diffuso fra i cosmologi per spiegare le osservazioni di un </w:t>
      </w:r>
      <w:r>
        <w:rPr>
          <w:rFonts w:ascii="Verdana" w:hAnsi="Verdana" w:cs="Verdana"/>
          <w:sz w:val="24"/>
          <w:szCs w:val="24"/>
        </w:rPr>
        <w:t>U</w:t>
      </w:r>
      <w:r w:rsidRPr="0070409B">
        <w:rPr>
          <w:rFonts w:ascii="Verdana" w:hAnsi="Verdana" w:cs="Verdana"/>
          <w:sz w:val="24"/>
          <w:szCs w:val="24"/>
        </w:rPr>
        <w:t>niverso in accelerazione.</w:t>
      </w:r>
      <w:r>
        <w:rPr>
          <w:rFonts w:ascii="Verdana" w:hAnsi="Verdana" w:cs="Verdana"/>
          <w:sz w:val="24"/>
          <w:szCs w:val="24"/>
        </w:rPr>
        <w:t xml:space="preserve"> </w:t>
      </w:r>
      <w:r w:rsidRPr="0070409B">
        <w:rPr>
          <w:rFonts w:ascii="Verdana" w:hAnsi="Verdana" w:cs="Verdana"/>
          <w:sz w:val="24"/>
          <w:szCs w:val="24"/>
        </w:rPr>
        <w:t>Nel 1998 Saul Perlmutter (1950-) del Berkeley Lab annunciò che le sue accurate misurazioni della velocità di allontanamento reciproco delle galassie dimostravano che l'espansione dell'universo non sta affatto frenando;</w:t>
      </w:r>
      <w:r>
        <w:rPr>
          <w:rFonts w:ascii="Verdana" w:hAnsi="Verdana" w:cs="Verdana"/>
          <w:sz w:val="24"/>
          <w:szCs w:val="24"/>
        </w:rPr>
        <w:t xml:space="preserve"> l’</w:t>
      </w:r>
      <w:r w:rsidRPr="0070409B">
        <w:rPr>
          <w:rFonts w:ascii="Verdana" w:hAnsi="Verdana" w:cs="Verdana"/>
          <w:sz w:val="24"/>
          <w:szCs w:val="24"/>
        </w:rPr>
        <w:t>energia oscura con la sua pressione spingerebbe le galassie ad allontanarsi le une dalle altre. Una conferma dell’esistenza dell’energia oscura è venuta nel 2008 da un gruppo di astronomi dell’Università delle Hawaii guidati da István Szapudi, i quali hanno studiato le massime strutture conosciute nell’universo i superammassi di galassie, regioni di diametro fino a un miliardo di anni luce, in cui si addensano immense quantità di materia; e i supervuoti cosmici, regioni di volume comparabile a quello dei superammassi, ma praticamente prive di materia. Szapudi e collaboratori hanno studiato lo spostamento gravitazionale verso il rosso subita dalla radiazione cosmica del fondo a microonde nel suo viaggio dal momento in cui fu emessa per la prima volta, circa 300.000 anni dopo il Big Bang, fino a giungere ai nostri radiotelescopi. In un universo piatto e dominato dall’energia oscura, questo effetto (detto anche Effetto Sachs-Wolfe) è rilevabile come un lievissimo riscaldamento (cioè aumento della frequenza) o raffreddamento (cioè diminuzione della frequenza, in base alla Legge di Wien ) dei fotoni della radiazione cosmica, a seconda che essi attraversino i superammassi, ad alta densità di materia, o i supervuoti, in cui la densità di materia è quasi zero. Szapudi e colleghi sono riusciti ad evidenziare questo effetto sotto forma di un segnale debolissimo, ma di fondamentale importanza, poiché ha rappresentato la prima prova diretta dell’esistenza dell’enigmatica energia oscura.</w:t>
      </w:r>
    </w:p>
    <w:p w:rsidR="00C20270" w:rsidRPr="00B152D2" w:rsidRDefault="00C20270" w:rsidP="00B152D2">
      <w:pPr>
        <w:spacing w:line="240" w:lineRule="auto"/>
        <w:jc w:val="both"/>
        <w:rPr>
          <w:rStyle w:val="Enfasidelicata"/>
          <w:rFonts w:ascii="Times New Roman" w:hAnsi="Times New Roman"/>
          <w:color w:val="auto"/>
          <w:sz w:val="36"/>
          <w:szCs w:val="36"/>
        </w:rPr>
      </w:pPr>
      <w:r>
        <w:rPr>
          <w:color w:val="FF0000"/>
          <w:sz w:val="36"/>
          <w:szCs w:val="36"/>
        </w:rPr>
        <w:br w:type="page"/>
      </w:r>
      <w:r w:rsidRPr="00B152D2">
        <w:rPr>
          <w:color w:val="FF0000"/>
          <w:sz w:val="36"/>
          <w:szCs w:val="36"/>
        </w:rPr>
        <w:t>I buchi neri</w:t>
      </w:r>
    </w:p>
    <w:p w:rsidR="00C20270" w:rsidRPr="00D93FF6" w:rsidRDefault="00C20270" w:rsidP="00D93FF6">
      <w:pPr>
        <w:pStyle w:val="Nessunaspaziatura"/>
        <w:jc w:val="both"/>
        <w:rPr>
          <w:rFonts w:ascii="Verdana" w:hAnsi="Verdana" w:cs="Verdana"/>
          <w:iCs/>
          <w:sz w:val="24"/>
          <w:szCs w:val="24"/>
        </w:rPr>
      </w:pPr>
      <w:r>
        <w:rPr>
          <w:noProof/>
          <w:lang w:eastAsia="it-IT"/>
        </w:rPr>
        <w:pict>
          <v:shape id="_x0000_s1051" type="#_x0000_t75" alt="" style="position:absolute;left:0;text-align:left;margin-left:217.2pt;margin-top:22.35pt;width:269.7pt;height:166.15pt;z-index:251664896">
            <v:imagedata r:id="rId34" o:title=""/>
            <w10:wrap type="square"/>
          </v:shape>
        </w:pict>
      </w:r>
      <w:r w:rsidRPr="00D93FF6">
        <w:rPr>
          <w:rFonts w:ascii="Verdana" w:hAnsi="Verdana" w:cs="Verdana"/>
          <w:iCs/>
          <w:sz w:val="24"/>
          <w:szCs w:val="24"/>
        </w:rPr>
        <w:t>Le immagini che ci arrivano dallo spazio attraverso i telescopi sono affascinanti, per la molteplicità di forme e di colori con cui si presentano. Da queste è possibile riconoscere l'infinita varietà dei corpi celesti che popolano l'unive</w:t>
      </w:r>
      <w:r>
        <w:rPr>
          <w:rFonts w:ascii="Verdana" w:hAnsi="Verdana" w:cs="Verdana"/>
          <w:iCs/>
          <w:sz w:val="24"/>
          <w:szCs w:val="24"/>
        </w:rPr>
        <w:t>rso: stelle, galassie, nebulose e</w:t>
      </w:r>
      <w:r w:rsidRPr="00D93FF6">
        <w:rPr>
          <w:rFonts w:ascii="Verdana" w:hAnsi="Verdana" w:cs="Verdana"/>
          <w:iCs/>
          <w:sz w:val="24"/>
          <w:szCs w:val="24"/>
        </w:rPr>
        <w:t>, tra questi, quelli che maggiormente stimolano la nostra immaginazione sono di sicuro i BUCHI NERI.</w:t>
      </w:r>
    </w:p>
    <w:p w:rsidR="00C20270" w:rsidRDefault="00C20270" w:rsidP="00B152D2">
      <w:pPr>
        <w:pStyle w:val="Nessunaspaziatura"/>
        <w:jc w:val="both"/>
        <w:rPr>
          <w:rFonts w:ascii="Verdana" w:hAnsi="Verdana" w:cs="Verdana"/>
          <w:iCs/>
          <w:sz w:val="24"/>
          <w:szCs w:val="24"/>
        </w:rPr>
      </w:pPr>
      <w:r w:rsidRPr="00B152D2">
        <w:rPr>
          <w:rFonts w:ascii="Verdana" w:hAnsi="Verdana" w:cs="Verdana"/>
          <w:iCs/>
          <w:sz w:val="24"/>
          <w:szCs w:val="24"/>
        </w:rPr>
        <w:t>Si definisce buco nero una regione d</w:t>
      </w:r>
      <w:r>
        <w:rPr>
          <w:rFonts w:ascii="Verdana" w:hAnsi="Verdana" w:cs="Verdana"/>
          <w:iCs/>
          <w:sz w:val="24"/>
          <w:szCs w:val="24"/>
        </w:rPr>
        <w:t>ello</w:t>
      </w:r>
      <w:r w:rsidRPr="00B152D2">
        <w:rPr>
          <w:rFonts w:ascii="Verdana" w:hAnsi="Verdana" w:cs="Verdana"/>
          <w:iCs/>
          <w:sz w:val="24"/>
          <w:szCs w:val="24"/>
        </w:rPr>
        <w:t xml:space="preserve"> spazio </w:t>
      </w:r>
      <w:r>
        <w:rPr>
          <w:rFonts w:ascii="Verdana" w:hAnsi="Verdana" w:cs="Verdana"/>
          <w:iCs/>
          <w:sz w:val="24"/>
          <w:szCs w:val="24"/>
        </w:rPr>
        <w:t xml:space="preserve">dove la forza di gravità è così forte da trascinare indietro perfino la luce che tenti di uscirne. </w:t>
      </w:r>
      <w:r w:rsidRPr="00B152D2">
        <w:rPr>
          <w:rFonts w:ascii="Verdana" w:hAnsi="Verdana" w:cs="Verdana"/>
          <w:iCs/>
          <w:sz w:val="24"/>
          <w:szCs w:val="24"/>
        </w:rPr>
        <w:t>Il confine</w:t>
      </w:r>
      <w:r>
        <w:rPr>
          <w:rFonts w:ascii="Verdana" w:hAnsi="Verdana" w:cs="Verdana"/>
          <w:iCs/>
          <w:sz w:val="24"/>
          <w:szCs w:val="24"/>
        </w:rPr>
        <w:t xml:space="preserve"> di un buco nero si chiama “</w:t>
      </w:r>
      <w:r w:rsidRPr="00B152D2">
        <w:rPr>
          <w:rFonts w:ascii="Verdana" w:hAnsi="Verdana" w:cs="Verdana"/>
          <w:iCs/>
          <w:sz w:val="24"/>
          <w:szCs w:val="24"/>
        </w:rPr>
        <w:t>orizzonte degli eventi</w:t>
      </w:r>
      <w:r>
        <w:rPr>
          <w:rFonts w:ascii="Verdana" w:hAnsi="Verdana" w:cs="Verdana"/>
          <w:iCs/>
          <w:sz w:val="24"/>
          <w:szCs w:val="24"/>
        </w:rPr>
        <w:t>”</w:t>
      </w:r>
      <w:r w:rsidRPr="00B152D2">
        <w:rPr>
          <w:rFonts w:ascii="Verdana" w:hAnsi="Verdana" w:cs="Verdana"/>
          <w:iCs/>
          <w:sz w:val="24"/>
          <w:szCs w:val="24"/>
        </w:rPr>
        <w:t xml:space="preserve"> perché limita la visione di ciò che succede all’interno del buco stesso.</w:t>
      </w:r>
      <w:r>
        <w:rPr>
          <w:rFonts w:ascii="Verdana" w:hAnsi="Verdana" w:cs="Verdana"/>
          <w:iCs/>
          <w:sz w:val="24"/>
          <w:szCs w:val="24"/>
        </w:rPr>
        <w:t xml:space="preserve"> </w:t>
      </w:r>
    </w:p>
    <w:p w:rsidR="00C20270" w:rsidRDefault="00C20270" w:rsidP="00B152D2">
      <w:pPr>
        <w:pStyle w:val="Nessunaspaziatura"/>
        <w:jc w:val="both"/>
        <w:rPr>
          <w:rFonts w:ascii="Verdana" w:hAnsi="Verdana" w:cs="Verdana"/>
          <w:iCs/>
          <w:sz w:val="24"/>
          <w:szCs w:val="24"/>
        </w:rPr>
      </w:pPr>
      <w:r>
        <w:rPr>
          <w:rFonts w:ascii="Verdana" w:hAnsi="Verdana" w:cs="Verdana"/>
          <w:iCs/>
          <w:sz w:val="24"/>
          <w:szCs w:val="24"/>
        </w:rPr>
        <w:t>Secondo l</w:t>
      </w:r>
      <w:r w:rsidRPr="00B152D2">
        <w:rPr>
          <w:rFonts w:ascii="Verdana" w:hAnsi="Verdana" w:cs="Verdana"/>
          <w:iCs/>
          <w:sz w:val="24"/>
          <w:szCs w:val="24"/>
        </w:rPr>
        <w:t xml:space="preserve">’astronomo tedesco Karl Schwarzschild </w:t>
      </w:r>
      <w:r>
        <w:rPr>
          <w:rFonts w:ascii="Verdana" w:hAnsi="Verdana" w:cs="Verdana"/>
          <w:iCs/>
          <w:sz w:val="24"/>
          <w:szCs w:val="24"/>
        </w:rPr>
        <w:t>perché si formi un buco nero è necessario che un’enorme quantità di materia venga compressa in uno spazio minimo</w:t>
      </w:r>
      <w:r w:rsidRPr="00335E4C">
        <w:rPr>
          <w:rFonts w:ascii="Verdana" w:hAnsi="Verdana" w:cs="Verdana"/>
          <w:iCs/>
          <w:sz w:val="24"/>
          <w:szCs w:val="24"/>
        </w:rPr>
        <w:t xml:space="preserve"> </w:t>
      </w:r>
      <w:r w:rsidRPr="00B152D2">
        <w:rPr>
          <w:rFonts w:ascii="Verdana" w:hAnsi="Verdana" w:cs="Verdana"/>
          <w:iCs/>
          <w:sz w:val="24"/>
          <w:szCs w:val="24"/>
        </w:rPr>
        <w:t>fino a raggiungere un raggio minore di un certo valore detto raggio di Schwarzschild</w:t>
      </w:r>
      <w:r>
        <w:rPr>
          <w:rFonts w:ascii="Verdana" w:hAnsi="Verdana" w:cs="Verdana"/>
          <w:iCs/>
          <w:sz w:val="24"/>
          <w:szCs w:val="24"/>
        </w:rPr>
        <w:t xml:space="preserve">. Soltanto allora la forza di gravità aumenterà al punto da catturare la luce e trascinarla indietro, impedendole di uscire. </w:t>
      </w:r>
    </w:p>
    <w:p w:rsidR="00C20270" w:rsidRDefault="00C20270" w:rsidP="00B152D2">
      <w:pPr>
        <w:pStyle w:val="Nessunaspaziatura"/>
        <w:jc w:val="both"/>
        <w:rPr>
          <w:rFonts w:ascii="Verdana" w:hAnsi="Verdana" w:cs="Verdana"/>
          <w:iCs/>
          <w:sz w:val="24"/>
          <w:szCs w:val="24"/>
        </w:rPr>
      </w:pPr>
      <w:r>
        <w:rPr>
          <w:rFonts w:ascii="Verdana" w:hAnsi="Verdana" w:cs="Verdana"/>
          <w:iCs/>
          <w:sz w:val="24"/>
          <w:szCs w:val="24"/>
        </w:rPr>
        <w:t>N</w:t>
      </w:r>
      <w:r w:rsidRPr="00B152D2">
        <w:rPr>
          <w:rFonts w:ascii="Verdana" w:hAnsi="Verdana" w:cs="Verdana"/>
          <w:iCs/>
          <w:sz w:val="24"/>
          <w:szCs w:val="24"/>
        </w:rPr>
        <w:t>el 1939 Robert Oppenheimer e Hartland Snyder avanzarono la previsione che una stella, una volta esaurito il combustibile nucleare, avrebbe cominciato a restringersi e, nel caso avesse avuto una massa sufficientemente grande</w:t>
      </w:r>
      <w:r>
        <w:rPr>
          <w:rFonts w:ascii="Verdana" w:hAnsi="Verdana" w:cs="Verdana"/>
          <w:iCs/>
          <w:sz w:val="24"/>
          <w:szCs w:val="24"/>
        </w:rPr>
        <w:t xml:space="preserve"> (molto più grande del Sole)</w:t>
      </w:r>
      <w:r w:rsidRPr="00B152D2">
        <w:rPr>
          <w:rFonts w:ascii="Verdana" w:hAnsi="Verdana" w:cs="Verdana"/>
          <w:iCs/>
          <w:sz w:val="24"/>
          <w:szCs w:val="24"/>
        </w:rPr>
        <w:t>, non si sarebbe arrestata neanche quando avesse raggiunto lo stato di stella a neutroni. La contrazione sarebbe continuata fino a raggiungere il raggio di Schwarzschild e diventare un buco nero.</w:t>
      </w:r>
    </w:p>
    <w:p w:rsidR="00C20270" w:rsidRPr="00CC1681" w:rsidRDefault="00C20270" w:rsidP="00CC1681">
      <w:pPr>
        <w:pStyle w:val="Nessunaspaziatura"/>
        <w:jc w:val="both"/>
        <w:rPr>
          <w:rFonts w:ascii="Verdana" w:hAnsi="Verdana" w:cs="Verdana"/>
          <w:iCs/>
          <w:sz w:val="24"/>
          <w:szCs w:val="24"/>
        </w:rPr>
      </w:pPr>
      <w:r w:rsidRPr="00CC1681">
        <w:rPr>
          <w:rFonts w:ascii="Verdana" w:hAnsi="Verdana" w:cs="Verdana"/>
          <w:iCs/>
          <w:sz w:val="24"/>
          <w:szCs w:val="24"/>
        </w:rPr>
        <w:t>Tra l'altro, l'enorme massa di un buco nero concentrata in un volume così piccolo provocherebbe degli incredibili effetti o</w:t>
      </w:r>
      <w:r>
        <w:rPr>
          <w:rFonts w:ascii="Verdana" w:hAnsi="Verdana" w:cs="Verdana"/>
          <w:iCs/>
          <w:sz w:val="24"/>
          <w:szCs w:val="24"/>
        </w:rPr>
        <w:t>ttici ad eventuali osservatori, pe</w:t>
      </w:r>
      <w:r w:rsidRPr="00CC1681">
        <w:rPr>
          <w:rFonts w:ascii="Verdana" w:hAnsi="Verdana" w:cs="Verdana"/>
          <w:iCs/>
          <w:sz w:val="24"/>
          <w:szCs w:val="24"/>
        </w:rPr>
        <w:t>rchè come ha dimostrato Albert Einstein nella sua teoria della Relatività Generale, i raggi di luce possono venire curvati da una grande massa; più precisamente la massa curva lo spazio, proprio come fa una palla da bowling posta sulle coperte del nostro letto. Se giochiamo a biglie sul nostro letto senza palle da bowling il moto naturale delle palline è quello rettilineo uniforme. Ma se poniamo su di esso una grossa palla d'acciaio, essa ne incurva la superficie e, quando cerchiamo di giocare a biglie su di essa, ci accorgiamo che esse penetrano nell'infossatura e si muovono di moto circolare attorno alla palla. Fa la stessa cosa la luce: essa continua a muoversi lungo il cammino più breve che congiunge due punti (geodetica), ma in presenza di grandi masse lo spazio si incurva e il cammino più breve tra due punti non è più la retta, bensì una curva. Normalmente la distorsione dei raggi luminosi non è percepibile dall'occhio umano, non avendo noi a che fare con grandissime masse superconcentrate, ma in vicinanza dei buchi neri essa sarebbe tale da capovolgere del tutto il nostro sentire comune riguardo la visione.</w:t>
      </w:r>
    </w:p>
    <w:p w:rsidR="00C20270" w:rsidRDefault="00C20270" w:rsidP="0070409B">
      <w:pPr>
        <w:spacing w:line="240" w:lineRule="auto"/>
        <w:jc w:val="both"/>
        <w:rPr>
          <w:color w:val="FF0000"/>
          <w:sz w:val="36"/>
          <w:szCs w:val="36"/>
        </w:rPr>
      </w:pPr>
      <w:r>
        <w:rPr>
          <w:color w:val="FF0000"/>
          <w:sz w:val="36"/>
          <w:szCs w:val="36"/>
        </w:rPr>
        <w:br w:type="page"/>
        <w:t>IL R</w:t>
      </w:r>
      <w:r w:rsidRPr="007E0F90">
        <w:rPr>
          <w:color w:val="FF0000"/>
          <w:sz w:val="36"/>
          <w:szCs w:val="36"/>
        </w:rPr>
        <w:t>APPORTO UOMO-UNIVERSO</w:t>
      </w:r>
    </w:p>
    <w:p w:rsidR="00C20270" w:rsidRPr="007E0F90" w:rsidRDefault="00C20270" w:rsidP="0070409B">
      <w:pPr>
        <w:spacing w:line="240" w:lineRule="auto"/>
        <w:jc w:val="both"/>
        <w:rPr>
          <w:color w:val="FF0000"/>
          <w:sz w:val="36"/>
          <w:szCs w:val="36"/>
        </w:rPr>
      </w:pPr>
    </w:p>
    <w:p w:rsidR="00C20270" w:rsidRPr="00336105" w:rsidRDefault="00C20270" w:rsidP="0070409B">
      <w:pPr>
        <w:spacing w:line="240" w:lineRule="auto"/>
        <w:jc w:val="both"/>
        <w:rPr>
          <w:rFonts w:ascii="Verdana" w:hAnsi="Verdana" w:cs="Verdana"/>
          <w:color w:val="0000FF"/>
          <w:sz w:val="24"/>
          <w:szCs w:val="24"/>
        </w:rPr>
      </w:pPr>
      <w:r w:rsidRPr="00336105">
        <w:rPr>
          <w:rFonts w:ascii="Verdana" w:hAnsi="Verdana" w:cs="Verdana"/>
          <w:color w:val="0000FF"/>
          <w:sz w:val="24"/>
          <w:szCs w:val="24"/>
        </w:rPr>
        <w:t>"Per ciascuno di noi, l'</w:t>
      </w:r>
      <w:r>
        <w:rPr>
          <w:rFonts w:ascii="Verdana" w:hAnsi="Verdana" w:cs="Verdana"/>
          <w:color w:val="0000FF"/>
          <w:sz w:val="24"/>
          <w:szCs w:val="24"/>
        </w:rPr>
        <w:t>U</w:t>
      </w:r>
      <w:r w:rsidRPr="00336105">
        <w:rPr>
          <w:rFonts w:ascii="Verdana" w:hAnsi="Verdana" w:cs="Verdana"/>
          <w:color w:val="0000FF"/>
          <w:sz w:val="24"/>
          <w:szCs w:val="24"/>
        </w:rPr>
        <w:t>niverso inizia da qui: da ciò che senti,da ciò che ti permette di vedere,</w:t>
      </w:r>
      <w:r>
        <w:rPr>
          <w:rFonts w:ascii="Verdana" w:hAnsi="Verdana" w:cs="Verdana"/>
          <w:color w:val="0000FF"/>
          <w:sz w:val="24"/>
          <w:szCs w:val="24"/>
        </w:rPr>
        <w:t xml:space="preserve"> </w:t>
      </w:r>
      <w:r w:rsidRPr="00336105">
        <w:rPr>
          <w:rFonts w:ascii="Verdana" w:hAnsi="Verdana" w:cs="Verdana"/>
          <w:color w:val="0000FF"/>
          <w:sz w:val="24"/>
          <w:szCs w:val="24"/>
        </w:rPr>
        <w:t>ascoltare,</w:t>
      </w:r>
      <w:r>
        <w:rPr>
          <w:rFonts w:ascii="Verdana" w:hAnsi="Verdana" w:cs="Verdana"/>
          <w:color w:val="0000FF"/>
          <w:sz w:val="24"/>
          <w:szCs w:val="24"/>
        </w:rPr>
        <w:t xml:space="preserve"> </w:t>
      </w:r>
      <w:r w:rsidRPr="00336105">
        <w:rPr>
          <w:rFonts w:ascii="Verdana" w:hAnsi="Verdana" w:cs="Verdana"/>
          <w:color w:val="0000FF"/>
          <w:sz w:val="24"/>
          <w:szCs w:val="24"/>
        </w:rPr>
        <w:t>percepire contemporaneamente il tuo mondo interiore e quello esterno. Sei parte dell'</w:t>
      </w:r>
      <w:r>
        <w:rPr>
          <w:rFonts w:ascii="Verdana" w:hAnsi="Verdana" w:cs="Verdana"/>
          <w:color w:val="0000FF"/>
          <w:sz w:val="24"/>
          <w:szCs w:val="24"/>
        </w:rPr>
        <w:t>U</w:t>
      </w:r>
      <w:r w:rsidRPr="00336105">
        <w:rPr>
          <w:rFonts w:ascii="Verdana" w:hAnsi="Verdana" w:cs="Verdana"/>
          <w:color w:val="0000FF"/>
          <w:sz w:val="24"/>
          <w:szCs w:val="24"/>
        </w:rPr>
        <w:t>niverso ed è attraverso il corpo e la mente che lo esploreremo. Adesso apri gli occhi. E' notte, il cielo è chiaro. Ci sono stelle ovunque, alcune molo brillanti, altre più deboli, appena visibili a occhio nudo. C'è la Terra su cui viviamo, il Sole che illumina il giorno e la pallida Luna. L'universo è tutto questo. Tutto,</w:t>
      </w:r>
      <w:r>
        <w:rPr>
          <w:rFonts w:ascii="Verdana" w:hAnsi="Verdana" w:cs="Verdana"/>
          <w:color w:val="0000FF"/>
          <w:sz w:val="24"/>
          <w:szCs w:val="24"/>
        </w:rPr>
        <w:t xml:space="preserve"> </w:t>
      </w:r>
      <w:r w:rsidRPr="00336105">
        <w:rPr>
          <w:rFonts w:ascii="Verdana" w:hAnsi="Verdana" w:cs="Verdana"/>
          <w:color w:val="0000FF"/>
          <w:sz w:val="24"/>
          <w:szCs w:val="24"/>
        </w:rPr>
        <w:t>tutto,</w:t>
      </w:r>
      <w:r>
        <w:rPr>
          <w:rFonts w:ascii="Verdana" w:hAnsi="Verdana" w:cs="Verdana"/>
          <w:color w:val="0000FF"/>
          <w:sz w:val="24"/>
          <w:szCs w:val="24"/>
        </w:rPr>
        <w:t xml:space="preserve"> </w:t>
      </w:r>
      <w:r w:rsidRPr="00336105">
        <w:rPr>
          <w:rFonts w:ascii="Verdana" w:hAnsi="Verdana" w:cs="Verdana"/>
          <w:color w:val="0000FF"/>
          <w:sz w:val="24"/>
          <w:szCs w:val="24"/>
        </w:rPr>
        <w:t>tutto."</w:t>
      </w:r>
    </w:p>
    <w:p w:rsidR="00C20270" w:rsidRDefault="00C20270" w:rsidP="0070409B">
      <w:pPr>
        <w:spacing w:line="240" w:lineRule="auto"/>
        <w:jc w:val="both"/>
      </w:pPr>
      <w:r>
        <w:rPr>
          <w:noProof/>
          <w:lang w:eastAsia="it-IT"/>
        </w:rPr>
        <w:pict>
          <v:shape id="_x0000_s1052" type="#_x0000_t75" style="position:absolute;left:0;text-align:left;margin-left:325.8pt;margin-top:18.25pt;width:156.1pt;height:228pt;z-index:251665920" stroked="t" strokecolor="#930">
            <v:imagedata r:id="rId35" o:title=""/>
            <w10:wrap type="square"/>
          </v:shape>
        </w:pict>
      </w:r>
    </w:p>
    <w:p w:rsidR="00C20270" w:rsidRDefault="00C20270" w:rsidP="0070409B">
      <w:pPr>
        <w:spacing w:line="240" w:lineRule="auto"/>
        <w:jc w:val="both"/>
        <w:rPr>
          <w:rFonts w:ascii="Verdana" w:hAnsi="Verdana" w:cs="Verdana"/>
          <w:sz w:val="24"/>
          <w:szCs w:val="24"/>
        </w:rPr>
      </w:pPr>
      <w:r w:rsidRPr="007E0F90">
        <w:rPr>
          <w:rFonts w:ascii="Verdana" w:hAnsi="Verdana" w:cs="Verdana"/>
          <w:sz w:val="24"/>
          <w:szCs w:val="24"/>
        </w:rPr>
        <w:t>A partire da queste frasi tratte da "L'</w:t>
      </w:r>
      <w:r>
        <w:rPr>
          <w:rFonts w:ascii="Verdana" w:hAnsi="Verdana" w:cs="Verdana"/>
          <w:sz w:val="24"/>
          <w:szCs w:val="24"/>
        </w:rPr>
        <w:t>U</w:t>
      </w:r>
      <w:r w:rsidRPr="007E0F90">
        <w:rPr>
          <w:rFonts w:ascii="Verdana" w:hAnsi="Verdana" w:cs="Verdana"/>
          <w:sz w:val="24"/>
          <w:szCs w:val="24"/>
        </w:rPr>
        <w:t>niverso spiegato ai miei</w:t>
      </w:r>
      <w:r>
        <w:rPr>
          <w:rFonts w:ascii="Verdana" w:hAnsi="Verdana" w:cs="Verdana"/>
          <w:sz w:val="24"/>
          <w:szCs w:val="24"/>
        </w:rPr>
        <w:t xml:space="preserve"> nipoti" di Hubert Reeves</w:t>
      </w:r>
      <w:r>
        <w:rPr>
          <w:rStyle w:val="FootnoteReference"/>
          <w:rFonts w:ascii="Verdana" w:hAnsi="Verdana"/>
          <w:sz w:val="24"/>
          <w:szCs w:val="24"/>
        </w:rPr>
        <w:footnoteReference w:id="2"/>
      </w:r>
      <w:r>
        <w:rPr>
          <w:rFonts w:ascii="Verdana" w:hAnsi="Verdana" w:cs="Verdana"/>
          <w:sz w:val="24"/>
          <w:szCs w:val="24"/>
        </w:rPr>
        <w:t xml:space="preserve"> desidero</w:t>
      </w:r>
      <w:r w:rsidRPr="007E0F90">
        <w:rPr>
          <w:rFonts w:ascii="Verdana" w:hAnsi="Verdana" w:cs="Verdana"/>
          <w:sz w:val="24"/>
          <w:szCs w:val="24"/>
        </w:rPr>
        <w:t xml:space="preserve"> introdurre uno dei temi più significativi della mia tesina: </w:t>
      </w:r>
    </w:p>
    <w:p w:rsidR="00C20270" w:rsidRDefault="00C20270" w:rsidP="00753CE5">
      <w:pPr>
        <w:spacing w:line="240" w:lineRule="auto"/>
        <w:jc w:val="center"/>
        <w:rPr>
          <w:rFonts w:ascii="Verdana" w:hAnsi="Verdana" w:cs="Verdana"/>
          <w:sz w:val="24"/>
          <w:szCs w:val="24"/>
        </w:rPr>
      </w:pPr>
      <w:r w:rsidRPr="00A50892">
        <w:rPr>
          <w:rFonts w:ascii="Verdana" w:hAnsi="Verdana" w:cs="Verdana"/>
          <w:b/>
          <w:sz w:val="24"/>
          <w:szCs w:val="24"/>
        </w:rPr>
        <w:t>Il rapporto tra l'uomo e L'universo</w:t>
      </w:r>
      <w:r w:rsidRPr="007E0F90">
        <w:rPr>
          <w:rFonts w:ascii="Verdana" w:hAnsi="Verdana" w:cs="Verdana"/>
          <w:sz w:val="24"/>
          <w:szCs w:val="24"/>
        </w:rPr>
        <w:t>.</w:t>
      </w:r>
    </w:p>
    <w:p w:rsidR="00C20270" w:rsidRDefault="00C20270" w:rsidP="0070409B">
      <w:pPr>
        <w:spacing w:line="240" w:lineRule="auto"/>
        <w:jc w:val="both"/>
        <w:rPr>
          <w:rFonts w:ascii="Verdana" w:hAnsi="Verdana" w:cs="Verdana"/>
          <w:sz w:val="24"/>
          <w:szCs w:val="24"/>
        </w:rPr>
      </w:pPr>
      <w:r w:rsidRPr="007E0F90">
        <w:rPr>
          <w:rFonts w:ascii="Verdana" w:hAnsi="Verdana" w:cs="Verdana"/>
          <w:sz w:val="24"/>
          <w:szCs w:val="24"/>
        </w:rPr>
        <w:t xml:space="preserve">Esso si costruisce attraverso il sentimento e percuote l'animo umano fino a fargli provare una sensazione detta Sublime. </w:t>
      </w:r>
    </w:p>
    <w:p w:rsidR="00C20270" w:rsidRPr="007E0F90" w:rsidRDefault="00C20270" w:rsidP="0070409B">
      <w:pPr>
        <w:spacing w:line="240" w:lineRule="auto"/>
        <w:jc w:val="both"/>
        <w:rPr>
          <w:rFonts w:ascii="Verdana" w:hAnsi="Verdana" w:cs="Verdana"/>
          <w:sz w:val="24"/>
          <w:szCs w:val="24"/>
        </w:rPr>
      </w:pPr>
      <w:r w:rsidRPr="007E0F90">
        <w:rPr>
          <w:rFonts w:ascii="Verdana" w:hAnsi="Verdana" w:cs="Verdana"/>
          <w:sz w:val="24"/>
          <w:szCs w:val="24"/>
        </w:rPr>
        <w:t>La presenza di tale sentimento lo si può,</w:t>
      </w:r>
      <w:r>
        <w:rPr>
          <w:rFonts w:ascii="Verdana" w:hAnsi="Verdana" w:cs="Verdana"/>
          <w:sz w:val="24"/>
          <w:szCs w:val="24"/>
        </w:rPr>
        <w:t xml:space="preserve"> </w:t>
      </w:r>
      <w:r w:rsidRPr="007E0F90">
        <w:rPr>
          <w:rFonts w:ascii="Verdana" w:hAnsi="Verdana" w:cs="Verdana"/>
          <w:sz w:val="24"/>
          <w:szCs w:val="24"/>
        </w:rPr>
        <w:t>infatti,</w:t>
      </w:r>
      <w:r>
        <w:rPr>
          <w:rFonts w:ascii="Verdana" w:hAnsi="Verdana" w:cs="Verdana"/>
          <w:sz w:val="24"/>
          <w:szCs w:val="24"/>
        </w:rPr>
        <w:t xml:space="preserve"> </w:t>
      </w:r>
      <w:r w:rsidRPr="007E0F90">
        <w:rPr>
          <w:rFonts w:ascii="Verdana" w:hAnsi="Verdana" w:cs="Verdana"/>
          <w:sz w:val="24"/>
          <w:szCs w:val="24"/>
        </w:rPr>
        <w:t>ritrovare negli scritti dei filosofi e dei letterati e nelle opere d'arte di artisti che hanno messo il loro animo in relazione a questa totalità infinita detta Universo.</w:t>
      </w:r>
    </w:p>
    <w:p w:rsidR="00C20270" w:rsidRDefault="00C20270" w:rsidP="0070409B">
      <w:pPr>
        <w:spacing w:line="240" w:lineRule="auto"/>
        <w:jc w:val="both"/>
      </w:pPr>
    </w:p>
    <w:p w:rsidR="00C20270" w:rsidRDefault="00C20270" w:rsidP="0070409B">
      <w:pPr>
        <w:spacing w:line="240" w:lineRule="auto"/>
        <w:jc w:val="both"/>
      </w:pPr>
    </w:p>
    <w:p w:rsidR="00C20270" w:rsidRDefault="00C20270" w:rsidP="0070409B">
      <w:pPr>
        <w:spacing w:line="240" w:lineRule="auto"/>
        <w:jc w:val="both"/>
      </w:pPr>
    </w:p>
    <w:p w:rsidR="00C20270" w:rsidRPr="007E0F90" w:rsidRDefault="00C20270" w:rsidP="0070409B">
      <w:pPr>
        <w:spacing w:line="240" w:lineRule="auto"/>
        <w:jc w:val="both"/>
        <w:rPr>
          <w:color w:val="FF0000"/>
          <w:sz w:val="36"/>
          <w:szCs w:val="36"/>
        </w:rPr>
      </w:pPr>
      <w:r>
        <w:rPr>
          <w:color w:val="FF0000"/>
          <w:sz w:val="36"/>
          <w:szCs w:val="36"/>
        </w:rPr>
        <w:br w:type="page"/>
      </w:r>
      <w:r w:rsidRPr="007E0F90">
        <w:rPr>
          <w:color w:val="FF0000"/>
          <w:sz w:val="36"/>
          <w:szCs w:val="36"/>
        </w:rPr>
        <w:t xml:space="preserve">KANT E </w:t>
      </w:r>
      <w:r>
        <w:rPr>
          <w:color w:val="FF0000"/>
          <w:sz w:val="36"/>
          <w:szCs w:val="36"/>
        </w:rPr>
        <w:t xml:space="preserve">L’UNIVERSO </w:t>
      </w:r>
      <w:r w:rsidRPr="007E0F90">
        <w:rPr>
          <w:color w:val="FF0000"/>
          <w:sz w:val="36"/>
          <w:szCs w:val="36"/>
        </w:rPr>
        <w:t>SUBLIME</w:t>
      </w:r>
    </w:p>
    <w:p w:rsidR="00C20270" w:rsidRDefault="00C20270" w:rsidP="0070409B">
      <w:pPr>
        <w:spacing w:line="240" w:lineRule="auto"/>
        <w:jc w:val="both"/>
        <w:rPr>
          <w:rFonts w:ascii="Verdana" w:hAnsi="Verdana" w:cs="Verdana"/>
          <w:sz w:val="24"/>
          <w:szCs w:val="24"/>
        </w:rPr>
      </w:pPr>
      <w:r>
        <w:rPr>
          <w:noProof/>
          <w:lang w:eastAsia="it-IT"/>
        </w:rPr>
        <w:pict>
          <v:shape id="_x0000_s1053" type="#_x0000_t75" style="position:absolute;left:0;text-align:left;margin-left:342pt;margin-top:18.75pt;width:137.4pt;height:187.5pt;z-index:251643392">
            <v:imagedata r:id="rId36" o:title=""/>
            <w10:wrap type="square"/>
          </v:shape>
        </w:pict>
      </w:r>
      <w:r w:rsidRPr="007E0F90">
        <w:rPr>
          <w:rFonts w:ascii="Verdana" w:hAnsi="Verdana" w:cs="Verdana"/>
          <w:sz w:val="24"/>
          <w:szCs w:val="24"/>
        </w:rPr>
        <w:t xml:space="preserve">Filosoficamente il sublime viene trattato per la prima volta da Kant nella "Critica del Giudizio". In essa il filosofo tedesco descrive questo sentimento come un piacere che permette alla nostra ragione di pensare "l'illimitatezza" nella sua totalità. </w:t>
      </w:r>
    </w:p>
    <w:p w:rsidR="00C20270" w:rsidRDefault="00C20270" w:rsidP="0070409B">
      <w:pPr>
        <w:spacing w:line="240" w:lineRule="auto"/>
        <w:jc w:val="both"/>
        <w:rPr>
          <w:rFonts w:ascii="Verdana" w:hAnsi="Verdana" w:cs="Verdana"/>
          <w:sz w:val="24"/>
          <w:szCs w:val="24"/>
        </w:rPr>
      </w:pPr>
      <w:r w:rsidRPr="007E0F90">
        <w:rPr>
          <w:rFonts w:ascii="Verdana" w:hAnsi="Verdana" w:cs="Verdana"/>
          <w:sz w:val="24"/>
          <w:szCs w:val="24"/>
        </w:rPr>
        <w:t>Tale sentimento si presenta all'inizio come una mortificazione dell'intelletto causata dalla finitezza dell'uomo in confronto ad una total</w:t>
      </w:r>
      <w:r>
        <w:rPr>
          <w:rFonts w:ascii="Verdana" w:hAnsi="Verdana" w:cs="Verdana"/>
          <w:sz w:val="24"/>
          <w:szCs w:val="24"/>
        </w:rPr>
        <w:t>i</w:t>
      </w:r>
      <w:r w:rsidRPr="007E0F90">
        <w:rPr>
          <w:rFonts w:ascii="Verdana" w:hAnsi="Verdana" w:cs="Verdana"/>
          <w:sz w:val="24"/>
          <w:szCs w:val="24"/>
        </w:rPr>
        <w:t xml:space="preserve">tà che non può comprendere completamente ma successivamente emerge un sentimento di piacere causato dal fatto che l'animo umano può farsi partecipe mediante la ragione a tale totalità. </w:t>
      </w:r>
    </w:p>
    <w:p w:rsidR="00C20270" w:rsidRDefault="00C20270" w:rsidP="0070409B">
      <w:pPr>
        <w:spacing w:line="240" w:lineRule="auto"/>
        <w:jc w:val="both"/>
        <w:rPr>
          <w:rFonts w:ascii="Verdana" w:hAnsi="Verdana" w:cs="Verdana"/>
          <w:sz w:val="24"/>
          <w:szCs w:val="24"/>
        </w:rPr>
      </w:pPr>
      <w:r w:rsidRPr="007E0F90">
        <w:rPr>
          <w:rFonts w:ascii="Verdana" w:hAnsi="Verdana" w:cs="Verdana"/>
          <w:sz w:val="24"/>
          <w:szCs w:val="24"/>
        </w:rPr>
        <w:t xml:space="preserve">Il sublime è diviso da Kant in due categorie diverse: </w:t>
      </w:r>
    </w:p>
    <w:p w:rsidR="00C20270" w:rsidRPr="007E0F90" w:rsidRDefault="00C20270" w:rsidP="0070409B">
      <w:pPr>
        <w:spacing w:line="240" w:lineRule="auto"/>
        <w:jc w:val="both"/>
        <w:rPr>
          <w:rFonts w:ascii="Verdana" w:hAnsi="Verdana" w:cs="Verdana"/>
          <w:sz w:val="24"/>
          <w:szCs w:val="24"/>
        </w:rPr>
      </w:pPr>
      <w:r w:rsidRPr="007E0F90">
        <w:rPr>
          <w:rFonts w:ascii="Verdana" w:hAnsi="Verdana" w:cs="Verdana"/>
          <w:color w:val="FF0000"/>
          <w:sz w:val="24"/>
          <w:szCs w:val="24"/>
        </w:rPr>
        <w:t>IL SUBLIME DINAMICO</w:t>
      </w:r>
      <w:r w:rsidRPr="007E0F90">
        <w:rPr>
          <w:rFonts w:ascii="Verdana" w:hAnsi="Verdana" w:cs="Verdana"/>
          <w:sz w:val="24"/>
          <w:szCs w:val="24"/>
        </w:rPr>
        <w:t xml:space="preserve"> e </w:t>
      </w:r>
      <w:r w:rsidRPr="007E0F90">
        <w:rPr>
          <w:rFonts w:ascii="Verdana" w:hAnsi="Verdana" w:cs="Verdana"/>
          <w:color w:val="FF0000"/>
          <w:sz w:val="24"/>
          <w:szCs w:val="24"/>
        </w:rPr>
        <w:t>IL SUBLIME MATEMATICO</w:t>
      </w:r>
      <w:r w:rsidRPr="007E0F90">
        <w:rPr>
          <w:rFonts w:ascii="Verdana" w:hAnsi="Verdana" w:cs="Verdana"/>
          <w:sz w:val="24"/>
          <w:szCs w:val="24"/>
        </w:rPr>
        <w:t>, il primo è riferito allo strapotere della natura mentre il secondo è riferito all'infinitamente grande.</w:t>
      </w:r>
    </w:p>
    <w:p w:rsidR="00C20270" w:rsidRDefault="00C20270" w:rsidP="0070409B">
      <w:pPr>
        <w:spacing w:line="240" w:lineRule="auto"/>
        <w:jc w:val="both"/>
        <w:rPr>
          <w:rFonts w:ascii="Verdana" w:hAnsi="Verdana" w:cs="Verdana"/>
          <w:sz w:val="24"/>
          <w:szCs w:val="24"/>
        </w:rPr>
      </w:pPr>
      <w:r w:rsidRPr="007E0F90">
        <w:rPr>
          <w:rFonts w:ascii="Verdana" w:hAnsi="Verdana" w:cs="Verdana"/>
          <w:sz w:val="24"/>
          <w:szCs w:val="24"/>
        </w:rPr>
        <w:t>Entrambe queste categorie del sublime sono utili per descrivere c</w:t>
      </w:r>
      <w:r>
        <w:rPr>
          <w:rFonts w:ascii="Verdana" w:hAnsi="Verdana" w:cs="Verdana"/>
          <w:sz w:val="24"/>
          <w:szCs w:val="24"/>
        </w:rPr>
        <w:t>ome l'animo umano sia turbato e</w:t>
      </w:r>
      <w:r w:rsidRPr="007E0F90">
        <w:rPr>
          <w:rFonts w:ascii="Verdana" w:hAnsi="Verdana" w:cs="Verdana"/>
          <w:sz w:val="24"/>
          <w:szCs w:val="24"/>
        </w:rPr>
        <w:t>, allo stesso tempo ammirato, dalle meraviglie e i segreti dell'</w:t>
      </w:r>
      <w:r>
        <w:rPr>
          <w:rFonts w:ascii="Verdana" w:hAnsi="Verdana" w:cs="Verdana"/>
          <w:sz w:val="24"/>
          <w:szCs w:val="24"/>
        </w:rPr>
        <w:t>U</w:t>
      </w:r>
      <w:r w:rsidRPr="007E0F90">
        <w:rPr>
          <w:rFonts w:ascii="Verdana" w:hAnsi="Verdana" w:cs="Verdana"/>
          <w:sz w:val="24"/>
          <w:szCs w:val="24"/>
        </w:rPr>
        <w:t xml:space="preserve">niverso. </w:t>
      </w:r>
    </w:p>
    <w:p w:rsidR="00C20270" w:rsidRDefault="00C20270" w:rsidP="0070409B">
      <w:pPr>
        <w:spacing w:line="240" w:lineRule="auto"/>
        <w:jc w:val="both"/>
        <w:rPr>
          <w:rFonts w:ascii="Verdana" w:hAnsi="Verdana" w:cs="Verdana"/>
          <w:sz w:val="24"/>
          <w:szCs w:val="24"/>
        </w:rPr>
      </w:pPr>
      <w:r>
        <w:rPr>
          <w:noProof/>
          <w:lang w:eastAsia="it-IT"/>
        </w:rPr>
        <w:pict>
          <v:shapetype id="_x0000_t202" coordsize="21600,21600" o:spt="202" path="m,l,21600r21600,l21600,xe">
            <v:stroke joinstyle="miter"/>
            <v:path gradientshapeok="t" o:connecttype="rect"/>
          </v:shapetype>
          <v:shape id="_x0000_s1054" type="#_x0000_t202" style="position:absolute;left:0;text-align:left;margin-left:0;margin-top:180.3pt;width:207pt;height:.05pt;z-index:251668992" stroked="f">
            <v:textbox style="mso-fit-shape-to-text:t" inset="0,0,0,0">
              <w:txbxContent>
                <w:p w:rsidR="00C20270" w:rsidRPr="00610D49" w:rsidRDefault="00C20270" w:rsidP="00F92A50">
                  <w:pPr>
                    <w:pStyle w:val="Caption"/>
                    <w:jc w:val="center"/>
                    <w:rPr>
                      <w:rFonts w:ascii="Calibri" w:hAnsi="Calibri"/>
                      <w:noProof/>
                      <w:sz w:val="22"/>
                      <w:szCs w:val="22"/>
                    </w:rPr>
                  </w:pPr>
                  <w:r>
                    <w:t>Buco nero</w:t>
                  </w:r>
                </w:p>
              </w:txbxContent>
            </v:textbox>
            <w10:wrap type="square"/>
          </v:shape>
        </w:pict>
      </w:r>
      <w:r>
        <w:rPr>
          <w:noProof/>
          <w:lang w:eastAsia="it-IT"/>
        </w:rPr>
        <w:pict>
          <v:shape id="_x0000_s1055" type="#_x0000_t75" style="position:absolute;left:0;text-align:left;margin-left:0;margin-top:18.45pt;width:207pt;height:157.35pt;z-index:251644416">
            <v:imagedata r:id="rId37" o:title=""/>
            <w10:wrap type="square"/>
          </v:shape>
        </w:pict>
      </w:r>
      <w:r w:rsidRPr="007E0F90">
        <w:rPr>
          <w:rFonts w:ascii="Verdana" w:hAnsi="Verdana" w:cs="Verdana"/>
          <w:sz w:val="24"/>
          <w:szCs w:val="24"/>
        </w:rPr>
        <w:t xml:space="preserve">Corpi celesti come Quasar, nebulose e Buchi neri sono stati studiati molto dagli astrofisici ma per alcuni aspetti essi costituiscono ancora dei punti interrogativi dal momento che ci rimangono celati molti aspetti delle loro strutture. </w:t>
      </w:r>
    </w:p>
    <w:p w:rsidR="00C20270" w:rsidRDefault="00C20270" w:rsidP="0070409B">
      <w:pPr>
        <w:spacing w:line="240" w:lineRule="auto"/>
        <w:jc w:val="both"/>
        <w:rPr>
          <w:rFonts w:ascii="Verdana" w:hAnsi="Verdana" w:cs="Verdana"/>
          <w:sz w:val="24"/>
          <w:szCs w:val="24"/>
        </w:rPr>
      </w:pPr>
    </w:p>
    <w:p w:rsidR="00C20270" w:rsidRDefault="00C20270" w:rsidP="0070409B">
      <w:pPr>
        <w:spacing w:line="240" w:lineRule="auto"/>
        <w:jc w:val="both"/>
        <w:rPr>
          <w:rFonts w:ascii="Verdana" w:hAnsi="Verdana" w:cs="Verdana"/>
          <w:sz w:val="24"/>
          <w:szCs w:val="24"/>
        </w:rPr>
      </w:pPr>
    </w:p>
    <w:p w:rsidR="00C20270" w:rsidRDefault="00C20270" w:rsidP="0070409B">
      <w:pPr>
        <w:spacing w:line="240" w:lineRule="auto"/>
        <w:jc w:val="both"/>
        <w:rPr>
          <w:rFonts w:ascii="Verdana" w:hAnsi="Verdana" w:cs="Verdana"/>
          <w:sz w:val="24"/>
          <w:szCs w:val="24"/>
        </w:rPr>
      </w:pPr>
    </w:p>
    <w:p w:rsidR="00C20270" w:rsidRDefault="00C20270" w:rsidP="0070409B">
      <w:pPr>
        <w:spacing w:line="240" w:lineRule="auto"/>
        <w:jc w:val="both"/>
        <w:rPr>
          <w:rFonts w:ascii="Verdana" w:hAnsi="Verdana" w:cs="Verdana"/>
          <w:sz w:val="24"/>
          <w:szCs w:val="24"/>
        </w:rPr>
      </w:pPr>
      <w:r>
        <w:rPr>
          <w:noProof/>
          <w:lang w:eastAsia="it-IT"/>
        </w:rPr>
        <w:pict>
          <v:shape id="_x0000_s1056" type="#_x0000_t202" style="position:absolute;left:0;text-align:left;margin-left:253.4pt;margin-top:141.5pt;width:234pt;height:.05pt;z-index:251670016" stroked="f">
            <v:textbox style="mso-fit-shape-to-text:t" inset="0,0,0,0">
              <w:txbxContent>
                <w:p w:rsidR="00C20270" w:rsidRPr="00B26C5E" w:rsidRDefault="00C20270" w:rsidP="00F92A50">
                  <w:pPr>
                    <w:pStyle w:val="Caption"/>
                    <w:jc w:val="center"/>
                    <w:rPr>
                      <w:rFonts w:ascii="Calibri" w:hAnsi="Calibri"/>
                      <w:noProof/>
                      <w:sz w:val="22"/>
                      <w:szCs w:val="22"/>
                    </w:rPr>
                  </w:pPr>
                  <w:r>
                    <w:t>Quasar</w:t>
                  </w:r>
                </w:p>
              </w:txbxContent>
            </v:textbox>
            <w10:wrap type="square"/>
          </v:shape>
        </w:pict>
      </w:r>
      <w:r>
        <w:rPr>
          <w:noProof/>
          <w:lang w:eastAsia="it-IT"/>
        </w:rPr>
        <w:pict>
          <v:shape id="_x0000_s1057" type="#_x0000_t75" style="position:absolute;left:0;text-align:left;margin-left:253.4pt;margin-top:5.55pt;width:234pt;height:131.45pt;z-index:251645440">
            <v:imagedata r:id="rId38" o:title=""/>
            <w10:wrap type="square"/>
          </v:shape>
        </w:pict>
      </w:r>
    </w:p>
    <w:p w:rsidR="00C20270" w:rsidRDefault="00C20270" w:rsidP="0070409B">
      <w:pPr>
        <w:spacing w:line="240" w:lineRule="auto"/>
        <w:jc w:val="both"/>
        <w:rPr>
          <w:rFonts w:ascii="Verdana" w:hAnsi="Verdana" w:cs="Verdana"/>
          <w:sz w:val="24"/>
          <w:szCs w:val="24"/>
        </w:rPr>
      </w:pPr>
      <w:r w:rsidRPr="007E0F90">
        <w:rPr>
          <w:rFonts w:ascii="Verdana" w:hAnsi="Verdana" w:cs="Verdana"/>
          <w:sz w:val="24"/>
          <w:szCs w:val="24"/>
        </w:rPr>
        <w:t>La loro grandezza e potenza</w:t>
      </w:r>
      <w:r>
        <w:rPr>
          <w:rFonts w:ascii="Verdana" w:hAnsi="Verdana" w:cs="Verdana"/>
          <w:sz w:val="24"/>
          <w:szCs w:val="24"/>
        </w:rPr>
        <w:t xml:space="preserve">, </w:t>
      </w:r>
      <w:r w:rsidRPr="007E0F90">
        <w:rPr>
          <w:rFonts w:ascii="Verdana" w:hAnsi="Verdana" w:cs="Verdana"/>
          <w:sz w:val="24"/>
          <w:szCs w:val="24"/>
        </w:rPr>
        <w:t>inoltre, ci spaventa facendoci ricordare quanto sia noi che il nostro intelletto si</w:t>
      </w:r>
      <w:r>
        <w:rPr>
          <w:rFonts w:ascii="Verdana" w:hAnsi="Verdana" w:cs="Verdana"/>
          <w:sz w:val="24"/>
          <w:szCs w:val="24"/>
        </w:rPr>
        <w:t>amo piccoli nei confronti di un U</w:t>
      </w:r>
      <w:r w:rsidRPr="007E0F90">
        <w:rPr>
          <w:rFonts w:ascii="Verdana" w:hAnsi="Verdana" w:cs="Verdana"/>
          <w:sz w:val="24"/>
          <w:szCs w:val="24"/>
        </w:rPr>
        <w:t>niverso che per il 96% dobbiamo ancora esplorare e capire.</w:t>
      </w:r>
    </w:p>
    <w:p w:rsidR="00C20270" w:rsidRDefault="00C20270" w:rsidP="0070409B">
      <w:pPr>
        <w:spacing w:line="240" w:lineRule="auto"/>
        <w:jc w:val="both"/>
      </w:pPr>
    </w:p>
    <w:p w:rsidR="00C20270" w:rsidRPr="007E0F90" w:rsidRDefault="00C20270" w:rsidP="0070409B">
      <w:pPr>
        <w:spacing w:line="240" w:lineRule="auto"/>
        <w:jc w:val="both"/>
        <w:rPr>
          <w:color w:val="FF0000"/>
          <w:sz w:val="36"/>
          <w:szCs w:val="36"/>
        </w:rPr>
      </w:pPr>
      <w:r>
        <w:rPr>
          <w:color w:val="FF0000"/>
          <w:sz w:val="36"/>
          <w:szCs w:val="36"/>
        </w:rPr>
        <w:br w:type="page"/>
      </w:r>
      <w:r w:rsidRPr="007E0F90">
        <w:rPr>
          <w:color w:val="FF0000"/>
          <w:sz w:val="36"/>
          <w:szCs w:val="36"/>
        </w:rPr>
        <w:t>LEOPARDI: “L’</w:t>
      </w:r>
      <w:r>
        <w:rPr>
          <w:color w:val="FF0000"/>
          <w:sz w:val="36"/>
          <w:szCs w:val="36"/>
        </w:rPr>
        <w:t>I</w:t>
      </w:r>
      <w:r w:rsidRPr="007E0F90">
        <w:rPr>
          <w:color w:val="FF0000"/>
          <w:sz w:val="36"/>
          <w:szCs w:val="36"/>
        </w:rPr>
        <w:t>NFINITO”</w:t>
      </w:r>
    </w:p>
    <w:p w:rsidR="00C20270" w:rsidRPr="007E0F90" w:rsidRDefault="00C20270" w:rsidP="0070409B">
      <w:pPr>
        <w:spacing w:line="240" w:lineRule="auto"/>
        <w:jc w:val="both"/>
        <w:rPr>
          <w:rFonts w:ascii="Verdana" w:hAnsi="Verdana" w:cs="Verdana"/>
          <w:sz w:val="24"/>
          <w:szCs w:val="24"/>
        </w:rPr>
      </w:pPr>
      <w:r w:rsidRPr="007E0F90">
        <w:rPr>
          <w:rFonts w:ascii="Verdana" w:hAnsi="Verdana" w:cs="Verdana"/>
          <w:sz w:val="24"/>
          <w:szCs w:val="24"/>
        </w:rPr>
        <w:t xml:space="preserve">Questo rapporto tra uomo ed </w:t>
      </w:r>
      <w:r>
        <w:rPr>
          <w:rFonts w:ascii="Verdana" w:hAnsi="Verdana" w:cs="Verdana"/>
          <w:sz w:val="24"/>
          <w:szCs w:val="24"/>
        </w:rPr>
        <w:t>U</w:t>
      </w:r>
      <w:r w:rsidRPr="007E0F90">
        <w:rPr>
          <w:rFonts w:ascii="Verdana" w:hAnsi="Verdana" w:cs="Verdana"/>
          <w:sz w:val="24"/>
          <w:szCs w:val="24"/>
        </w:rPr>
        <w:t>niverso ed il conseguente sentimento di sublime generato da esso lo ritroviamo nella celebre poesia</w:t>
      </w:r>
      <w:r>
        <w:rPr>
          <w:rFonts w:ascii="Verdana" w:hAnsi="Verdana" w:cs="Verdana"/>
          <w:sz w:val="24"/>
          <w:szCs w:val="24"/>
        </w:rPr>
        <w:t xml:space="preserve"> </w:t>
      </w:r>
      <w:r w:rsidRPr="007E0F90">
        <w:rPr>
          <w:rFonts w:ascii="Verdana" w:hAnsi="Verdana" w:cs="Verdana"/>
          <w:sz w:val="24"/>
          <w:szCs w:val="24"/>
        </w:rPr>
        <w:t>"l'</w:t>
      </w:r>
      <w:r>
        <w:rPr>
          <w:rFonts w:ascii="Verdana" w:hAnsi="Verdana" w:cs="Verdana"/>
          <w:sz w:val="24"/>
          <w:szCs w:val="24"/>
        </w:rPr>
        <w:t>I</w:t>
      </w:r>
      <w:r w:rsidRPr="007E0F90">
        <w:rPr>
          <w:rFonts w:ascii="Verdana" w:hAnsi="Verdana" w:cs="Verdana"/>
          <w:sz w:val="24"/>
          <w:szCs w:val="24"/>
        </w:rPr>
        <w:t>nfinito" di Giacomo Leopardi.</w:t>
      </w:r>
    </w:p>
    <w:p w:rsidR="00C20270" w:rsidRDefault="00C20270" w:rsidP="0070409B">
      <w:pPr>
        <w:spacing w:line="240" w:lineRule="auto"/>
        <w:jc w:val="both"/>
        <w:rPr>
          <w:rFonts w:ascii="Times New Roman" w:hAnsi="Times New Roman"/>
          <w:b/>
          <w:bCs/>
          <w:i/>
          <w:color w:val="0000C0"/>
          <w:sz w:val="28"/>
          <w:szCs w:val="28"/>
        </w:rPr>
      </w:pPr>
      <w:r>
        <w:rPr>
          <w:noProof/>
          <w:lang w:eastAsia="it-IT"/>
        </w:rPr>
        <w:pict>
          <v:shape id="_x0000_s1058" type="#_x0000_t75" style="position:absolute;left:0;text-align:left;margin-left:135pt;margin-top:3.4pt;width:193.5pt;height:146.25pt;z-index:251646464">
            <v:imagedata r:id="rId39" o:title=""/>
            <w10:wrap type="square"/>
          </v:shape>
        </w:pict>
      </w:r>
    </w:p>
    <w:p w:rsidR="00C20270" w:rsidRDefault="00C20270" w:rsidP="0070409B">
      <w:pPr>
        <w:spacing w:line="240" w:lineRule="auto"/>
        <w:jc w:val="both"/>
        <w:rPr>
          <w:rFonts w:ascii="Times New Roman" w:hAnsi="Times New Roman"/>
          <w:b/>
          <w:bCs/>
          <w:i/>
          <w:color w:val="0000C0"/>
          <w:sz w:val="28"/>
          <w:szCs w:val="28"/>
        </w:rPr>
      </w:pPr>
    </w:p>
    <w:p w:rsidR="00C20270" w:rsidRDefault="00C20270" w:rsidP="0070409B">
      <w:pPr>
        <w:spacing w:line="240" w:lineRule="auto"/>
        <w:jc w:val="both"/>
        <w:rPr>
          <w:rFonts w:ascii="Times New Roman" w:hAnsi="Times New Roman"/>
          <w:b/>
          <w:bCs/>
          <w:i/>
          <w:color w:val="0000C0"/>
          <w:sz w:val="28"/>
          <w:szCs w:val="28"/>
        </w:rPr>
      </w:pPr>
    </w:p>
    <w:p w:rsidR="00C20270" w:rsidRDefault="00C20270" w:rsidP="0070409B">
      <w:pPr>
        <w:spacing w:line="240" w:lineRule="auto"/>
        <w:jc w:val="both"/>
        <w:rPr>
          <w:rFonts w:ascii="Times New Roman" w:hAnsi="Times New Roman"/>
          <w:b/>
          <w:bCs/>
          <w:i/>
          <w:color w:val="0000C0"/>
          <w:sz w:val="28"/>
          <w:szCs w:val="28"/>
        </w:rPr>
      </w:pPr>
    </w:p>
    <w:p w:rsidR="00C20270" w:rsidRDefault="00C20270" w:rsidP="0070409B">
      <w:pPr>
        <w:spacing w:line="240" w:lineRule="auto"/>
        <w:jc w:val="both"/>
        <w:rPr>
          <w:rFonts w:ascii="Times New Roman" w:hAnsi="Times New Roman"/>
          <w:b/>
          <w:bCs/>
          <w:i/>
          <w:color w:val="0000C0"/>
          <w:sz w:val="28"/>
          <w:szCs w:val="28"/>
        </w:rPr>
      </w:pPr>
    </w:p>
    <w:p w:rsidR="00C20270" w:rsidRDefault="00C20270" w:rsidP="0070409B">
      <w:pPr>
        <w:spacing w:line="240" w:lineRule="auto"/>
        <w:jc w:val="both"/>
        <w:rPr>
          <w:rFonts w:ascii="Times New Roman" w:hAnsi="Times New Roman"/>
          <w:b/>
          <w:bCs/>
          <w:i/>
          <w:color w:val="0000C0"/>
          <w:sz w:val="28"/>
          <w:szCs w:val="28"/>
        </w:rPr>
      </w:pPr>
    </w:p>
    <w:p w:rsidR="00C20270" w:rsidRPr="00E07DD9" w:rsidRDefault="00C20270" w:rsidP="0070409B">
      <w:pPr>
        <w:spacing w:line="240" w:lineRule="auto"/>
        <w:jc w:val="center"/>
        <w:rPr>
          <w:rFonts w:ascii="Times New Roman" w:hAnsi="Times New Roman"/>
          <w:b/>
          <w:bCs/>
          <w:i/>
          <w:color w:val="0000C0"/>
          <w:sz w:val="28"/>
          <w:szCs w:val="28"/>
        </w:rPr>
      </w:pPr>
      <w:r w:rsidRPr="00E07DD9">
        <w:rPr>
          <w:rFonts w:ascii="Times New Roman" w:hAnsi="Times New Roman"/>
          <w:b/>
          <w:bCs/>
          <w:i/>
          <w:color w:val="0000C0"/>
          <w:sz w:val="28"/>
          <w:szCs w:val="28"/>
        </w:rPr>
        <w:t>«Sempre caro mi fu quest'ermo colle,</w:t>
      </w:r>
    </w:p>
    <w:p w:rsidR="00C20270" w:rsidRPr="00E07DD9" w:rsidRDefault="00C20270" w:rsidP="0070409B">
      <w:pPr>
        <w:spacing w:line="240" w:lineRule="auto"/>
        <w:jc w:val="center"/>
        <w:rPr>
          <w:rFonts w:ascii="Times New Roman" w:hAnsi="Times New Roman"/>
          <w:b/>
          <w:bCs/>
          <w:i/>
          <w:color w:val="0000C0"/>
          <w:sz w:val="28"/>
          <w:szCs w:val="28"/>
        </w:rPr>
      </w:pPr>
      <w:r w:rsidRPr="00E07DD9">
        <w:rPr>
          <w:rFonts w:ascii="Times New Roman" w:hAnsi="Times New Roman"/>
          <w:b/>
          <w:bCs/>
          <w:i/>
          <w:color w:val="0000C0"/>
          <w:sz w:val="28"/>
          <w:szCs w:val="28"/>
        </w:rPr>
        <w:t>e questa siepe, che da tanta parte</w:t>
      </w:r>
    </w:p>
    <w:p w:rsidR="00C20270" w:rsidRPr="00E07DD9" w:rsidRDefault="00C20270" w:rsidP="0070409B">
      <w:pPr>
        <w:spacing w:line="240" w:lineRule="auto"/>
        <w:jc w:val="center"/>
        <w:rPr>
          <w:rFonts w:ascii="Times New Roman" w:hAnsi="Times New Roman"/>
          <w:b/>
          <w:bCs/>
          <w:i/>
          <w:color w:val="0000C0"/>
          <w:sz w:val="28"/>
          <w:szCs w:val="28"/>
        </w:rPr>
      </w:pPr>
      <w:r w:rsidRPr="00E07DD9">
        <w:rPr>
          <w:rFonts w:ascii="Times New Roman" w:hAnsi="Times New Roman"/>
          <w:b/>
          <w:bCs/>
          <w:i/>
          <w:color w:val="0000C0"/>
          <w:sz w:val="28"/>
          <w:szCs w:val="28"/>
        </w:rPr>
        <w:t>dell'ultimo orizzonte il guardo esclude.</w:t>
      </w:r>
    </w:p>
    <w:p w:rsidR="00C20270" w:rsidRPr="00E07DD9" w:rsidRDefault="00C20270" w:rsidP="0070409B">
      <w:pPr>
        <w:spacing w:line="240" w:lineRule="auto"/>
        <w:jc w:val="center"/>
        <w:rPr>
          <w:rFonts w:ascii="Times New Roman" w:hAnsi="Times New Roman"/>
          <w:b/>
          <w:bCs/>
          <w:i/>
          <w:color w:val="0000C0"/>
          <w:sz w:val="28"/>
          <w:szCs w:val="28"/>
        </w:rPr>
      </w:pPr>
      <w:r w:rsidRPr="00E07DD9">
        <w:rPr>
          <w:rFonts w:ascii="Times New Roman" w:hAnsi="Times New Roman"/>
          <w:b/>
          <w:bCs/>
          <w:i/>
          <w:color w:val="0000C0"/>
          <w:sz w:val="28"/>
          <w:szCs w:val="28"/>
        </w:rPr>
        <w:t>Ma sedendo e mirando, interminati</w:t>
      </w:r>
    </w:p>
    <w:p w:rsidR="00C20270" w:rsidRPr="00E07DD9" w:rsidRDefault="00C20270" w:rsidP="0070409B">
      <w:pPr>
        <w:spacing w:line="240" w:lineRule="auto"/>
        <w:jc w:val="center"/>
        <w:rPr>
          <w:rFonts w:ascii="Times New Roman" w:hAnsi="Times New Roman"/>
          <w:b/>
          <w:bCs/>
          <w:i/>
          <w:color w:val="0000C0"/>
          <w:sz w:val="28"/>
          <w:szCs w:val="28"/>
        </w:rPr>
      </w:pPr>
      <w:r w:rsidRPr="00E07DD9">
        <w:rPr>
          <w:rFonts w:ascii="Times New Roman" w:hAnsi="Times New Roman"/>
          <w:b/>
          <w:bCs/>
          <w:i/>
          <w:color w:val="0000C0"/>
          <w:sz w:val="28"/>
          <w:szCs w:val="28"/>
        </w:rPr>
        <w:t>spazi di là da quella, e sovrumani</w:t>
      </w:r>
    </w:p>
    <w:p w:rsidR="00C20270" w:rsidRPr="00E07DD9" w:rsidRDefault="00C20270" w:rsidP="0070409B">
      <w:pPr>
        <w:spacing w:line="240" w:lineRule="auto"/>
        <w:jc w:val="center"/>
        <w:rPr>
          <w:rFonts w:ascii="Times New Roman" w:hAnsi="Times New Roman"/>
          <w:b/>
          <w:bCs/>
          <w:i/>
          <w:color w:val="0000C0"/>
          <w:sz w:val="28"/>
          <w:szCs w:val="28"/>
        </w:rPr>
      </w:pPr>
      <w:r w:rsidRPr="00E07DD9">
        <w:rPr>
          <w:rFonts w:ascii="Times New Roman" w:hAnsi="Times New Roman"/>
          <w:b/>
          <w:bCs/>
          <w:i/>
          <w:color w:val="0000C0"/>
          <w:sz w:val="28"/>
          <w:szCs w:val="28"/>
        </w:rPr>
        <w:t>silenzi, e profondissima quïete</w:t>
      </w:r>
    </w:p>
    <w:p w:rsidR="00C20270" w:rsidRPr="00E07DD9" w:rsidRDefault="00C20270" w:rsidP="0070409B">
      <w:pPr>
        <w:spacing w:line="240" w:lineRule="auto"/>
        <w:jc w:val="center"/>
        <w:rPr>
          <w:rFonts w:ascii="Times New Roman" w:hAnsi="Times New Roman"/>
          <w:b/>
          <w:bCs/>
          <w:i/>
          <w:color w:val="0000C0"/>
          <w:sz w:val="28"/>
          <w:szCs w:val="28"/>
        </w:rPr>
      </w:pPr>
      <w:r w:rsidRPr="00E07DD9">
        <w:rPr>
          <w:rFonts w:ascii="Times New Roman" w:hAnsi="Times New Roman"/>
          <w:b/>
          <w:bCs/>
          <w:i/>
          <w:color w:val="0000C0"/>
          <w:sz w:val="28"/>
          <w:szCs w:val="28"/>
        </w:rPr>
        <w:t>io nel pensier mi fingo, ove per poco</w:t>
      </w:r>
    </w:p>
    <w:p w:rsidR="00C20270" w:rsidRPr="00E07DD9" w:rsidRDefault="00C20270" w:rsidP="0070409B">
      <w:pPr>
        <w:spacing w:line="240" w:lineRule="auto"/>
        <w:jc w:val="center"/>
        <w:rPr>
          <w:rFonts w:ascii="Times New Roman" w:hAnsi="Times New Roman"/>
          <w:b/>
          <w:bCs/>
          <w:i/>
          <w:color w:val="0000C0"/>
          <w:sz w:val="28"/>
          <w:szCs w:val="28"/>
        </w:rPr>
      </w:pPr>
      <w:r w:rsidRPr="00E07DD9">
        <w:rPr>
          <w:rFonts w:ascii="Times New Roman" w:hAnsi="Times New Roman"/>
          <w:b/>
          <w:bCs/>
          <w:i/>
          <w:color w:val="0000C0"/>
          <w:sz w:val="28"/>
          <w:szCs w:val="28"/>
        </w:rPr>
        <w:t>il cor non si spaura. E come il vento</w:t>
      </w:r>
    </w:p>
    <w:p w:rsidR="00C20270" w:rsidRPr="00E07DD9" w:rsidRDefault="00C20270" w:rsidP="0070409B">
      <w:pPr>
        <w:spacing w:line="240" w:lineRule="auto"/>
        <w:jc w:val="center"/>
        <w:rPr>
          <w:rFonts w:ascii="Times New Roman" w:hAnsi="Times New Roman"/>
          <w:b/>
          <w:bCs/>
          <w:i/>
          <w:color w:val="0000C0"/>
          <w:sz w:val="28"/>
          <w:szCs w:val="28"/>
        </w:rPr>
      </w:pPr>
      <w:r w:rsidRPr="00E07DD9">
        <w:rPr>
          <w:rFonts w:ascii="Times New Roman" w:hAnsi="Times New Roman"/>
          <w:b/>
          <w:bCs/>
          <w:i/>
          <w:color w:val="0000C0"/>
          <w:sz w:val="28"/>
          <w:szCs w:val="28"/>
        </w:rPr>
        <w:t>odo stormir tra queste piante, io quello</w:t>
      </w:r>
    </w:p>
    <w:p w:rsidR="00C20270" w:rsidRDefault="00C20270" w:rsidP="0070409B">
      <w:pPr>
        <w:spacing w:line="240" w:lineRule="auto"/>
        <w:jc w:val="center"/>
        <w:rPr>
          <w:rFonts w:ascii="Times New Roman" w:hAnsi="Times New Roman"/>
          <w:b/>
          <w:bCs/>
          <w:i/>
          <w:color w:val="0000C0"/>
          <w:sz w:val="28"/>
          <w:szCs w:val="28"/>
        </w:rPr>
      </w:pPr>
      <w:r w:rsidRPr="00E07DD9">
        <w:rPr>
          <w:rFonts w:ascii="Times New Roman" w:hAnsi="Times New Roman"/>
          <w:b/>
          <w:bCs/>
          <w:i/>
          <w:color w:val="0000C0"/>
          <w:sz w:val="28"/>
          <w:szCs w:val="28"/>
        </w:rPr>
        <w:t>infinito silenzio a questa voce</w:t>
      </w:r>
    </w:p>
    <w:p w:rsidR="00C20270" w:rsidRPr="00E07DD9" w:rsidRDefault="00C20270" w:rsidP="0070409B">
      <w:pPr>
        <w:spacing w:line="240" w:lineRule="auto"/>
        <w:jc w:val="center"/>
        <w:rPr>
          <w:rFonts w:ascii="Times New Roman" w:hAnsi="Times New Roman"/>
          <w:b/>
          <w:bCs/>
          <w:i/>
          <w:color w:val="0000C0"/>
          <w:sz w:val="28"/>
          <w:szCs w:val="28"/>
        </w:rPr>
      </w:pPr>
      <w:r w:rsidRPr="00E07DD9">
        <w:rPr>
          <w:rFonts w:ascii="Times New Roman" w:hAnsi="Times New Roman"/>
          <w:b/>
          <w:bCs/>
          <w:i/>
          <w:color w:val="0000C0"/>
          <w:sz w:val="28"/>
          <w:szCs w:val="28"/>
        </w:rPr>
        <w:t>vo comparando: e mi sovvien l'eterno,</w:t>
      </w:r>
    </w:p>
    <w:p w:rsidR="00C20270" w:rsidRPr="00E07DD9" w:rsidRDefault="00C20270" w:rsidP="0070409B">
      <w:pPr>
        <w:spacing w:line="240" w:lineRule="auto"/>
        <w:jc w:val="center"/>
        <w:rPr>
          <w:rFonts w:ascii="Times New Roman" w:hAnsi="Times New Roman"/>
          <w:b/>
          <w:bCs/>
          <w:i/>
          <w:color w:val="0000C0"/>
          <w:sz w:val="28"/>
          <w:szCs w:val="28"/>
        </w:rPr>
      </w:pPr>
      <w:r w:rsidRPr="00E07DD9">
        <w:rPr>
          <w:rFonts w:ascii="Times New Roman" w:hAnsi="Times New Roman"/>
          <w:b/>
          <w:bCs/>
          <w:i/>
          <w:color w:val="0000C0"/>
          <w:sz w:val="28"/>
          <w:szCs w:val="28"/>
        </w:rPr>
        <w:t>e le morte stagioni, e la presente</w:t>
      </w:r>
    </w:p>
    <w:p w:rsidR="00C20270" w:rsidRPr="00E07DD9" w:rsidRDefault="00C20270" w:rsidP="0070409B">
      <w:pPr>
        <w:spacing w:line="240" w:lineRule="auto"/>
        <w:jc w:val="center"/>
        <w:rPr>
          <w:rFonts w:ascii="Times New Roman" w:hAnsi="Times New Roman"/>
          <w:b/>
          <w:bCs/>
          <w:i/>
          <w:color w:val="0000C0"/>
          <w:sz w:val="28"/>
          <w:szCs w:val="28"/>
        </w:rPr>
      </w:pPr>
      <w:r w:rsidRPr="00E07DD9">
        <w:rPr>
          <w:rFonts w:ascii="Times New Roman" w:hAnsi="Times New Roman"/>
          <w:b/>
          <w:bCs/>
          <w:i/>
          <w:color w:val="0000C0"/>
          <w:sz w:val="28"/>
          <w:szCs w:val="28"/>
        </w:rPr>
        <w:t>e viva, e il suon di lei. Così tra questa</w:t>
      </w:r>
    </w:p>
    <w:p w:rsidR="00C20270" w:rsidRPr="00E07DD9" w:rsidRDefault="00C20270" w:rsidP="0070409B">
      <w:pPr>
        <w:spacing w:line="240" w:lineRule="auto"/>
        <w:jc w:val="center"/>
        <w:rPr>
          <w:rFonts w:ascii="Times New Roman" w:hAnsi="Times New Roman"/>
          <w:b/>
          <w:bCs/>
          <w:i/>
          <w:color w:val="0000C0"/>
          <w:sz w:val="28"/>
          <w:szCs w:val="28"/>
        </w:rPr>
      </w:pPr>
      <w:r w:rsidRPr="00E07DD9">
        <w:rPr>
          <w:rFonts w:ascii="Times New Roman" w:hAnsi="Times New Roman"/>
          <w:b/>
          <w:bCs/>
          <w:i/>
          <w:color w:val="0000C0"/>
          <w:sz w:val="28"/>
          <w:szCs w:val="28"/>
        </w:rPr>
        <w:t>immensità s'annega il pensier mio:</w:t>
      </w:r>
    </w:p>
    <w:p w:rsidR="00C20270" w:rsidRPr="00E07DD9" w:rsidRDefault="00C20270" w:rsidP="0070409B">
      <w:pPr>
        <w:spacing w:line="240" w:lineRule="auto"/>
        <w:jc w:val="center"/>
        <w:rPr>
          <w:rFonts w:ascii="Times New Roman" w:hAnsi="Times New Roman"/>
          <w:b/>
          <w:bCs/>
          <w:i/>
          <w:color w:val="0000C0"/>
          <w:sz w:val="28"/>
          <w:szCs w:val="28"/>
        </w:rPr>
      </w:pPr>
      <w:r w:rsidRPr="00E07DD9">
        <w:rPr>
          <w:rFonts w:ascii="Times New Roman" w:hAnsi="Times New Roman"/>
          <w:b/>
          <w:bCs/>
          <w:i/>
          <w:color w:val="0000C0"/>
          <w:sz w:val="28"/>
          <w:szCs w:val="28"/>
        </w:rPr>
        <w:t>e il naufragar m'è dolce in questo mare.»</w:t>
      </w:r>
    </w:p>
    <w:p w:rsidR="00C20270" w:rsidRDefault="00C20270" w:rsidP="0070409B">
      <w:pPr>
        <w:spacing w:line="240" w:lineRule="auto"/>
        <w:jc w:val="both"/>
        <w:rPr>
          <w:rFonts w:ascii="Verdana" w:hAnsi="Verdana" w:cs="Verdana"/>
          <w:sz w:val="24"/>
          <w:szCs w:val="24"/>
        </w:rPr>
      </w:pPr>
      <w:r>
        <w:rPr>
          <w:rFonts w:ascii="Verdana" w:hAnsi="Verdana" w:cs="Verdana"/>
          <w:sz w:val="24"/>
          <w:szCs w:val="24"/>
        </w:rPr>
        <w:br w:type="page"/>
      </w:r>
      <w:r w:rsidRPr="007E0F90">
        <w:rPr>
          <w:rFonts w:ascii="Verdana" w:hAnsi="Verdana" w:cs="Verdana"/>
          <w:sz w:val="24"/>
          <w:szCs w:val="24"/>
        </w:rPr>
        <w:t xml:space="preserve">In questa </w:t>
      </w:r>
      <w:r>
        <w:rPr>
          <w:rFonts w:ascii="Verdana" w:hAnsi="Verdana" w:cs="Verdana"/>
          <w:sz w:val="24"/>
          <w:szCs w:val="24"/>
        </w:rPr>
        <w:t>lirica</w:t>
      </w:r>
      <w:r w:rsidRPr="007E0F90">
        <w:rPr>
          <w:rFonts w:ascii="Verdana" w:hAnsi="Verdana" w:cs="Verdana"/>
          <w:sz w:val="24"/>
          <w:szCs w:val="24"/>
        </w:rPr>
        <w:t xml:space="preserve"> Leo</w:t>
      </w:r>
      <w:r>
        <w:rPr>
          <w:rFonts w:ascii="Verdana" w:hAnsi="Verdana" w:cs="Verdana"/>
          <w:sz w:val="24"/>
          <w:szCs w:val="24"/>
        </w:rPr>
        <w:t>p</w:t>
      </w:r>
      <w:r w:rsidRPr="007E0F90">
        <w:rPr>
          <w:rFonts w:ascii="Verdana" w:hAnsi="Verdana" w:cs="Verdana"/>
          <w:sz w:val="24"/>
          <w:szCs w:val="24"/>
        </w:rPr>
        <w:t>ardi ripropone i due momenti che l'animo umano prova nei confronti dell'</w:t>
      </w:r>
      <w:r>
        <w:rPr>
          <w:rFonts w:ascii="Verdana" w:hAnsi="Verdana" w:cs="Verdana"/>
          <w:sz w:val="24"/>
          <w:szCs w:val="24"/>
        </w:rPr>
        <w:t>U</w:t>
      </w:r>
      <w:r w:rsidRPr="007E0F90">
        <w:rPr>
          <w:rFonts w:ascii="Verdana" w:hAnsi="Verdana" w:cs="Verdana"/>
          <w:sz w:val="24"/>
          <w:szCs w:val="24"/>
        </w:rPr>
        <w:t xml:space="preserve">niverso. </w:t>
      </w:r>
    </w:p>
    <w:p w:rsidR="00C20270" w:rsidRDefault="00C20270" w:rsidP="0070409B">
      <w:pPr>
        <w:spacing w:line="240" w:lineRule="auto"/>
        <w:jc w:val="both"/>
        <w:rPr>
          <w:rFonts w:ascii="Verdana" w:hAnsi="Verdana" w:cs="Verdana"/>
          <w:sz w:val="24"/>
          <w:szCs w:val="24"/>
        </w:rPr>
      </w:pPr>
      <w:r w:rsidRPr="007E0F90">
        <w:rPr>
          <w:rFonts w:ascii="Verdana" w:hAnsi="Verdana" w:cs="Verdana"/>
          <w:sz w:val="24"/>
          <w:szCs w:val="24"/>
        </w:rPr>
        <w:t>Il poeta,</w:t>
      </w:r>
      <w:r>
        <w:rPr>
          <w:rFonts w:ascii="Verdana" w:hAnsi="Verdana" w:cs="Verdana"/>
          <w:sz w:val="24"/>
          <w:szCs w:val="24"/>
        </w:rPr>
        <w:t xml:space="preserve"> </w:t>
      </w:r>
      <w:r w:rsidRPr="007E0F90">
        <w:rPr>
          <w:rFonts w:ascii="Verdana" w:hAnsi="Verdana" w:cs="Verdana"/>
          <w:sz w:val="24"/>
          <w:szCs w:val="24"/>
        </w:rPr>
        <w:t>infatti</w:t>
      </w:r>
      <w:r>
        <w:rPr>
          <w:rFonts w:ascii="Verdana" w:hAnsi="Verdana" w:cs="Verdana"/>
          <w:sz w:val="24"/>
          <w:szCs w:val="24"/>
        </w:rPr>
        <w:t>,</w:t>
      </w:r>
      <w:r w:rsidRPr="007E0F90">
        <w:rPr>
          <w:rFonts w:ascii="Verdana" w:hAnsi="Verdana" w:cs="Verdana"/>
          <w:sz w:val="24"/>
          <w:szCs w:val="24"/>
        </w:rPr>
        <w:t xml:space="preserve"> dice </w:t>
      </w:r>
      <w:r>
        <w:rPr>
          <w:rFonts w:ascii="Verdana" w:hAnsi="Verdana" w:cs="Verdana"/>
          <w:sz w:val="24"/>
          <w:szCs w:val="24"/>
        </w:rPr>
        <w:t xml:space="preserve">al settimo e </w:t>
      </w:r>
      <w:r w:rsidRPr="007E0F90">
        <w:rPr>
          <w:rFonts w:ascii="Verdana" w:hAnsi="Verdana" w:cs="Verdana"/>
          <w:sz w:val="24"/>
          <w:szCs w:val="24"/>
        </w:rPr>
        <w:t xml:space="preserve">all'ottavo verso </w:t>
      </w:r>
    </w:p>
    <w:p w:rsidR="00C20270" w:rsidRDefault="00C20270" w:rsidP="00621388">
      <w:pPr>
        <w:spacing w:line="240" w:lineRule="auto"/>
        <w:jc w:val="center"/>
        <w:rPr>
          <w:rFonts w:ascii="Verdana" w:hAnsi="Verdana" w:cs="Verdana"/>
          <w:sz w:val="24"/>
          <w:szCs w:val="24"/>
        </w:rPr>
      </w:pPr>
      <w:r w:rsidRPr="007E0F90">
        <w:rPr>
          <w:rFonts w:ascii="Verdana" w:hAnsi="Verdana" w:cs="Verdana"/>
          <w:sz w:val="24"/>
          <w:szCs w:val="24"/>
        </w:rPr>
        <w:t>"</w:t>
      </w:r>
      <w:r w:rsidRPr="001B29C9">
        <w:rPr>
          <w:rFonts w:ascii="Verdana" w:hAnsi="Verdana" w:cs="Verdana"/>
          <w:b/>
          <w:i/>
          <w:sz w:val="24"/>
          <w:szCs w:val="24"/>
        </w:rPr>
        <w:t>ove per poco il cor non si spaura</w:t>
      </w:r>
      <w:r w:rsidRPr="007E0F90">
        <w:rPr>
          <w:rFonts w:ascii="Verdana" w:hAnsi="Verdana" w:cs="Verdana"/>
          <w:sz w:val="24"/>
          <w:szCs w:val="24"/>
        </w:rPr>
        <w:t>"</w:t>
      </w:r>
    </w:p>
    <w:p w:rsidR="00C20270" w:rsidRDefault="00C20270" w:rsidP="0070409B">
      <w:pPr>
        <w:spacing w:line="240" w:lineRule="auto"/>
        <w:jc w:val="both"/>
        <w:rPr>
          <w:rFonts w:ascii="Verdana" w:hAnsi="Verdana" w:cs="Verdana"/>
          <w:sz w:val="24"/>
          <w:szCs w:val="24"/>
        </w:rPr>
      </w:pPr>
      <w:r w:rsidRPr="007E0F90">
        <w:rPr>
          <w:rFonts w:ascii="Verdana" w:hAnsi="Verdana" w:cs="Verdana"/>
          <w:sz w:val="24"/>
          <w:szCs w:val="24"/>
        </w:rPr>
        <w:t>e ciò lascia intendere la frustrazioni dell'animo umano dovuta alla mancata comprensione di una totalità che esce dai limiti dell'esperienza in cui</w:t>
      </w:r>
      <w:r>
        <w:rPr>
          <w:rFonts w:ascii="Verdana" w:hAnsi="Verdana" w:cs="Verdana"/>
          <w:sz w:val="24"/>
          <w:szCs w:val="24"/>
        </w:rPr>
        <w:t>,</w:t>
      </w:r>
      <w:r w:rsidRPr="007E0F90">
        <w:rPr>
          <w:rFonts w:ascii="Verdana" w:hAnsi="Verdana" w:cs="Verdana"/>
          <w:sz w:val="24"/>
          <w:szCs w:val="24"/>
        </w:rPr>
        <w:t xml:space="preserve"> secondo </w:t>
      </w:r>
      <w:r>
        <w:rPr>
          <w:rFonts w:ascii="Verdana" w:hAnsi="Verdana" w:cs="Verdana"/>
          <w:sz w:val="24"/>
          <w:szCs w:val="24"/>
        </w:rPr>
        <w:t>Kant nel “La</w:t>
      </w:r>
      <w:r w:rsidRPr="007E0F90">
        <w:rPr>
          <w:rFonts w:ascii="Verdana" w:hAnsi="Verdana" w:cs="Verdana"/>
          <w:sz w:val="24"/>
          <w:szCs w:val="24"/>
        </w:rPr>
        <w:t xml:space="preserve"> </w:t>
      </w:r>
      <w:r>
        <w:rPr>
          <w:rFonts w:ascii="Verdana" w:hAnsi="Verdana" w:cs="Verdana"/>
          <w:sz w:val="24"/>
          <w:szCs w:val="24"/>
        </w:rPr>
        <w:t>C</w:t>
      </w:r>
      <w:r w:rsidRPr="007E0F90">
        <w:rPr>
          <w:rFonts w:ascii="Verdana" w:hAnsi="Verdana" w:cs="Verdana"/>
          <w:sz w:val="24"/>
          <w:szCs w:val="24"/>
        </w:rPr>
        <w:t>ritica della ragion pura",</w:t>
      </w:r>
      <w:r>
        <w:rPr>
          <w:rFonts w:ascii="Verdana" w:hAnsi="Verdana" w:cs="Verdana"/>
          <w:sz w:val="24"/>
          <w:szCs w:val="24"/>
        </w:rPr>
        <w:t xml:space="preserve"> </w:t>
      </w:r>
      <w:r w:rsidRPr="007E0F90">
        <w:rPr>
          <w:rFonts w:ascii="Verdana" w:hAnsi="Verdana" w:cs="Verdana"/>
          <w:sz w:val="24"/>
          <w:szCs w:val="24"/>
        </w:rPr>
        <w:t xml:space="preserve">il nostro intelletto era precluso. </w:t>
      </w:r>
    </w:p>
    <w:p w:rsidR="00C20270" w:rsidRDefault="00C20270" w:rsidP="0070409B">
      <w:pPr>
        <w:spacing w:line="240" w:lineRule="auto"/>
        <w:jc w:val="both"/>
        <w:rPr>
          <w:rFonts w:ascii="Verdana" w:hAnsi="Verdana" w:cs="Verdana"/>
          <w:sz w:val="24"/>
          <w:szCs w:val="24"/>
        </w:rPr>
      </w:pPr>
      <w:r w:rsidRPr="007E0F90">
        <w:rPr>
          <w:rFonts w:ascii="Verdana" w:hAnsi="Verdana" w:cs="Verdana"/>
          <w:sz w:val="24"/>
          <w:szCs w:val="24"/>
        </w:rPr>
        <w:t>Nei versi seguenti,</w:t>
      </w:r>
      <w:r>
        <w:rPr>
          <w:rFonts w:ascii="Verdana" w:hAnsi="Verdana" w:cs="Verdana"/>
          <w:sz w:val="24"/>
          <w:szCs w:val="24"/>
        </w:rPr>
        <w:t xml:space="preserve"> </w:t>
      </w:r>
      <w:r w:rsidRPr="007E0F90">
        <w:rPr>
          <w:rFonts w:ascii="Verdana" w:hAnsi="Verdana" w:cs="Verdana"/>
          <w:sz w:val="24"/>
          <w:szCs w:val="24"/>
        </w:rPr>
        <w:t xml:space="preserve">però, il rumore del fruscio del vento </w:t>
      </w:r>
      <w:r>
        <w:rPr>
          <w:rFonts w:ascii="Verdana" w:hAnsi="Verdana" w:cs="Verdana"/>
          <w:sz w:val="24"/>
          <w:szCs w:val="24"/>
        </w:rPr>
        <w:t>tra le fronde degli alberi induce</w:t>
      </w:r>
      <w:r w:rsidRPr="007E0F90">
        <w:rPr>
          <w:rFonts w:ascii="Verdana" w:hAnsi="Verdana" w:cs="Verdana"/>
          <w:sz w:val="24"/>
          <w:szCs w:val="24"/>
        </w:rPr>
        <w:t xml:space="preserve"> il poeta ad immaginare l'eterno e l'infinito. </w:t>
      </w:r>
    </w:p>
    <w:p w:rsidR="00C20270" w:rsidRDefault="00C20270" w:rsidP="0070409B">
      <w:pPr>
        <w:spacing w:line="240" w:lineRule="auto"/>
        <w:jc w:val="both"/>
        <w:rPr>
          <w:rFonts w:ascii="Verdana" w:hAnsi="Verdana" w:cs="Verdana"/>
          <w:sz w:val="24"/>
          <w:szCs w:val="24"/>
        </w:rPr>
      </w:pPr>
      <w:r w:rsidRPr="007E0F90">
        <w:rPr>
          <w:rFonts w:ascii="Verdana" w:hAnsi="Verdana" w:cs="Verdana"/>
          <w:sz w:val="24"/>
          <w:szCs w:val="24"/>
        </w:rPr>
        <w:t>Questa volta,</w:t>
      </w:r>
      <w:r>
        <w:rPr>
          <w:rFonts w:ascii="Verdana" w:hAnsi="Verdana" w:cs="Verdana"/>
          <w:sz w:val="24"/>
          <w:szCs w:val="24"/>
        </w:rPr>
        <w:t xml:space="preserve"> </w:t>
      </w:r>
      <w:r w:rsidRPr="007E0F90">
        <w:rPr>
          <w:rFonts w:ascii="Verdana" w:hAnsi="Verdana" w:cs="Verdana"/>
          <w:sz w:val="24"/>
          <w:szCs w:val="24"/>
        </w:rPr>
        <w:t>però, "</w:t>
      </w:r>
      <w:r w:rsidRPr="001B29C9">
        <w:rPr>
          <w:rFonts w:ascii="Verdana" w:hAnsi="Verdana" w:cs="Verdana"/>
          <w:b/>
          <w:i/>
          <w:sz w:val="24"/>
          <w:szCs w:val="24"/>
        </w:rPr>
        <w:t>il cor" non "si spaura</w:t>
      </w:r>
      <w:r w:rsidRPr="007E0F90">
        <w:rPr>
          <w:rFonts w:ascii="Verdana" w:hAnsi="Verdana" w:cs="Verdana"/>
          <w:sz w:val="24"/>
          <w:szCs w:val="24"/>
        </w:rPr>
        <w:t>" ma "</w:t>
      </w:r>
      <w:r w:rsidRPr="001B29C9">
        <w:rPr>
          <w:rFonts w:ascii="Verdana" w:hAnsi="Verdana" w:cs="Verdana"/>
          <w:b/>
          <w:i/>
          <w:sz w:val="24"/>
          <w:szCs w:val="24"/>
        </w:rPr>
        <w:t>annega</w:t>
      </w:r>
      <w:r w:rsidRPr="007E0F90">
        <w:rPr>
          <w:rFonts w:ascii="Verdana" w:hAnsi="Verdana" w:cs="Verdana"/>
          <w:sz w:val="24"/>
          <w:szCs w:val="24"/>
        </w:rPr>
        <w:t>" in questa infinità</w:t>
      </w:r>
      <w:r>
        <w:rPr>
          <w:rFonts w:ascii="Verdana" w:hAnsi="Verdana" w:cs="Verdana"/>
          <w:sz w:val="24"/>
          <w:szCs w:val="24"/>
        </w:rPr>
        <w:t>.</w:t>
      </w:r>
    </w:p>
    <w:p w:rsidR="00C20270" w:rsidRDefault="00C20270" w:rsidP="0070409B">
      <w:pPr>
        <w:spacing w:line="240" w:lineRule="auto"/>
        <w:jc w:val="both"/>
        <w:rPr>
          <w:rFonts w:ascii="Verdana" w:hAnsi="Verdana" w:cs="Verdana"/>
          <w:sz w:val="24"/>
          <w:szCs w:val="24"/>
        </w:rPr>
      </w:pPr>
      <w:r w:rsidRPr="007E0F90">
        <w:rPr>
          <w:rFonts w:ascii="Verdana" w:hAnsi="Verdana" w:cs="Verdana"/>
          <w:sz w:val="24"/>
          <w:szCs w:val="24"/>
        </w:rPr>
        <w:t>Il poeta chiude</w:t>
      </w:r>
      <w:r>
        <w:rPr>
          <w:rFonts w:ascii="Verdana" w:hAnsi="Verdana" w:cs="Verdana"/>
          <w:sz w:val="24"/>
          <w:szCs w:val="24"/>
        </w:rPr>
        <w:t>,</w:t>
      </w:r>
      <w:r w:rsidRPr="007E0F90">
        <w:rPr>
          <w:rFonts w:ascii="Verdana" w:hAnsi="Verdana" w:cs="Verdana"/>
          <w:sz w:val="24"/>
          <w:szCs w:val="24"/>
        </w:rPr>
        <w:t xml:space="preserve"> infatti</w:t>
      </w:r>
      <w:r>
        <w:rPr>
          <w:rFonts w:ascii="Verdana" w:hAnsi="Verdana" w:cs="Verdana"/>
          <w:sz w:val="24"/>
          <w:szCs w:val="24"/>
        </w:rPr>
        <w:t>,</w:t>
      </w:r>
      <w:r w:rsidRPr="007E0F90">
        <w:rPr>
          <w:rFonts w:ascii="Verdana" w:hAnsi="Verdana" w:cs="Verdana"/>
          <w:sz w:val="24"/>
          <w:szCs w:val="24"/>
        </w:rPr>
        <w:t xml:space="preserve"> la sua poesia con i celebri versi </w:t>
      </w:r>
    </w:p>
    <w:p w:rsidR="00C20270" w:rsidRDefault="00C20270" w:rsidP="00621388">
      <w:pPr>
        <w:spacing w:line="240" w:lineRule="auto"/>
        <w:jc w:val="center"/>
        <w:rPr>
          <w:rFonts w:ascii="Verdana" w:hAnsi="Verdana" w:cs="Verdana"/>
          <w:sz w:val="24"/>
          <w:szCs w:val="24"/>
        </w:rPr>
      </w:pPr>
      <w:r w:rsidRPr="007E0F90">
        <w:rPr>
          <w:rFonts w:ascii="Verdana" w:hAnsi="Verdana" w:cs="Verdana"/>
          <w:sz w:val="24"/>
          <w:szCs w:val="24"/>
        </w:rPr>
        <w:t>"</w:t>
      </w:r>
      <w:r>
        <w:rPr>
          <w:rFonts w:ascii="Verdana" w:hAnsi="Verdana" w:cs="Verdana"/>
          <w:b/>
          <w:i/>
          <w:sz w:val="24"/>
          <w:szCs w:val="24"/>
        </w:rPr>
        <w:t>e il naufragar m’</w:t>
      </w:r>
      <w:r w:rsidRPr="001B29C9">
        <w:rPr>
          <w:rFonts w:ascii="Verdana" w:hAnsi="Verdana" w:cs="Verdana"/>
          <w:b/>
          <w:i/>
          <w:sz w:val="24"/>
          <w:szCs w:val="24"/>
        </w:rPr>
        <w:t xml:space="preserve"> è dolce in questo mare</w:t>
      </w:r>
      <w:r>
        <w:rPr>
          <w:rFonts w:ascii="Verdana" w:hAnsi="Verdana" w:cs="Verdana"/>
          <w:sz w:val="24"/>
          <w:szCs w:val="24"/>
        </w:rPr>
        <w:t>”</w:t>
      </w:r>
    </w:p>
    <w:p w:rsidR="00C20270" w:rsidRPr="007E0F90" w:rsidRDefault="00C20270" w:rsidP="0070409B">
      <w:pPr>
        <w:spacing w:line="240" w:lineRule="auto"/>
        <w:jc w:val="both"/>
        <w:rPr>
          <w:rFonts w:ascii="Verdana" w:hAnsi="Verdana" w:cs="Verdana"/>
          <w:sz w:val="24"/>
          <w:szCs w:val="24"/>
        </w:rPr>
      </w:pPr>
      <w:r w:rsidRPr="007E0F90">
        <w:rPr>
          <w:rFonts w:ascii="Verdana" w:hAnsi="Verdana" w:cs="Verdana"/>
          <w:sz w:val="24"/>
          <w:szCs w:val="24"/>
        </w:rPr>
        <w:t>che sanciscono la totale adesione del poeta con l'immensità dell'</w:t>
      </w:r>
      <w:r>
        <w:rPr>
          <w:rFonts w:ascii="Verdana" w:hAnsi="Verdana" w:cs="Verdana"/>
          <w:sz w:val="24"/>
          <w:szCs w:val="24"/>
        </w:rPr>
        <w:t>U</w:t>
      </w:r>
      <w:r w:rsidRPr="007E0F90">
        <w:rPr>
          <w:rFonts w:ascii="Verdana" w:hAnsi="Verdana" w:cs="Verdana"/>
          <w:sz w:val="24"/>
          <w:szCs w:val="24"/>
        </w:rPr>
        <w:t xml:space="preserve">niverso e la nascita di un sentimento </w:t>
      </w:r>
      <w:r w:rsidRPr="00E07DD9">
        <w:rPr>
          <w:rFonts w:ascii="Verdana" w:hAnsi="Verdana" w:cs="Verdana"/>
          <w:color w:val="FF0000"/>
          <w:sz w:val="24"/>
          <w:szCs w:val="24"/>
        </w:rPr>
        <w:t>SUBLIME.</w:t>
      </w:r>
    </w:p>
    <w:p w:rsidR="00C20270" w:rsidRDefault="00C20270" w:rsidP="0070409B">
      <w:pPr>
        <w:spacing w:line="240" w:lineRule="auto"/>
        <w:jc w:val="both"/>
        <w:rPr>
          <w:color w:val="000000"/>
          <w:sz w:val="28"/>
          <w:szCs w:val="28"/>
        </w:rPr>
      </w:pPr>
      <w:r>
        <w:rPr>
          <w:noProof/>
          <w:lang w:eastAsia="it-IT"/>
        </w:rPr>
        <w:pict>
          <v:shape id="_x0000_s1059" type="#_x0000_t202" style="position:absolute;left:0;text-align:left;margin-left:108.6pt;margin-top:234.1pt;width:297pt;height:.05pt;z-index:251671040" stroked="f">
            <v:textbox style="mso-fit-shape-to-text:t" inset="0,0,0,0">
              <w:txbxContent>
                <w:p w:rsidR="00C20270" w:rsidRPr="00B9577E" w:rsidRDefault="00C20270" w:rsidP="00621388">
                  <w:pPr>
                    <w:pStyle w:val="Caption"/>
                    <w:jc w:val="center"/>
                    <w:rPr>
                      <w:rFonts w:ascii="Calibri" w:hAnsi="Calibri"/>
                      <w:noProof/>
                      <w:sz w:val="22"/>
                      <w:szCs w:val="22"/>
                    </w:rPr>
                  </w:pPr>
                  <w:r>
                    <w:t>Nebulosa</w:t>
                  </w:r>
                </w:p>
              </w:txbxContent>
            </v:textbox>
            <w10:wrap type="square"/>
          </v:shape>
        </w:pict>
      </w:r>
      <w:r>
        <w:rPr>
          <w:noProof/>
          <w:lang w:eastAsia="it-IT"/>
        </w:rPr>
        <w:pict>
          <v:shape id="_x0000_s1060" type="#_x0000_t75" style="position:absolute;left:0;text-align:left;margin-left:108.6pt;margin-top:7.05pt;width:297pt;height:222.55pt;z-index:251647488">
            <v:imagedata r:id="rId40" o:title=""/>
            <w10:wrap type="square"/>
          </v:shape>
        </w:pict>
      </w:r>
    </w:p>
    <w:p w:rsidR="00C20270" w:rsidRDefault="00C20270" w:rsidP="0070409B">
      <w:pPr>
        <w:spacing w:line="240" w:lineRule="auto"/>
        <w:jc w:val="both"/>
        <w:rPr>
          <w:color w:val="000000"/>
          <w:sz w:val="28"/>
          <w:szCs w:val="28"/>
        </w:rPr>
      </w:pPr>
    </w:p>
    <w:p w:rsidR="00C20270" w:rsidRDefault="00C20270" w:rsidP="0070409B">
      <w:pPr>
        <w:spacing w:line="240" w:lineRule="auto"/>
        <w:jc w:val="both"/>
        <w:rPr>
          <w:color w:val="000000"/>
          <w:sz w:val="28"/>
          <w:szCs w:val="28"/>
        </w:rPr>
      </w:pPr>
    </w:p>
    <w:p w:rsidR="00C20270" w:rsidRDefault="00C20270" w:rsidP="0070409B">
      <w:pPr>
        <w:spacing w:line="240" w:lineRule="auto"/>
        <w:jc w:val="both"/>
        <w:rPr>
          <w:color w:val="000000"/>
          <w:sz w:val="28"/>
          <w:szCs w:val="28"/>
        </w:rPr>
      </w:pPr>
    </w:p>
    <w:p w:rsidR="00C20270" w:rsidRDefault="00C20270" w:rsidP="0070409B">
      <w:pPr>
        <w:spacing w:line="240" w:lineRule="auto"/>
        <w:jc w:val="both"/>
        <w:rPr>
          <w:color w:val="000000"/>
          <w:sz w:val="28"/>
          <w:szCs w:val="28"/>
        </w:rPr>
      </w:pPr>
    </w:p>
    <w:p w:rsidR="00C20270" w:rsidRDefault="00C20270" w:rsidP="0070409B">
      <w:pPr>
        <w:spacing w:line="240" w:lineRule="auto"/>
        <w:jc w:val="both"/>
        <w:rPr>
          <w:color w:val="000000"/>
          <w:sz w:val="28"/>
          <w:szCs w:val="28"/>
        </w:rPr>
      </w:pPr>
    </w:p>
    <w:p w:rsidR="00C20270" w:rsidRDefault="00C20270" w:rsidP="0070409B">
      <w:pPr>
        <w:spacing w:line="240" w:lineRule="auto"/>
        <w:jc w:val="both"/>
        <w:rPr>
          <w:color w:val="000000"/>
          <w:sz w:val="28"/>
          <w:szCs w:val="28"/>
        </w:rPr>
      </w:pPr>
    </w:p>
    <w:p w:rsidR="00C20270" w:rsidRDefault="00C20270" w:rsidP="0070409B">
      <w:pPr>
        <w:spacing w:line="240" w:lineRule="auto"/>
        <w:jc w:val="both"/>
        <w:rPr>
          <w:color w:val="000000"/>
          <w:sz w:val="28"/>
          <w:szCs w:val="28"/>
        </w:rPr>
      </w:pPr>
    </w:p>
    <w:p w:rsidR="00C20270" w:rsidRDefault="00C20270" w:rsidP="0070409B">
      <w:pPr>
        <w:spacing w:line="240" w:lineRule="auto"/>
        <w:jc w:val="both"/>
        <w:rPr>
          <w:color w:val="000000"/>
          <w:sz w:val="28"/>
          <w:szCs w:val="28"/>
        </w:rPr>
      </w:pPr>
    </w:p>
    <w:p w:rsidR="00C20270" w:rsidRDefault="00C20270" w:rsidP="0070409B">
      <w:pPr>
        <w:spacing w:line="240" w:lineRule="auto"/>
        <w:jc w:val="both"/>
        <w:rPr>
          <w:color w:val="000000"/>
          <w:sz w:val="28"/>
          <w:szCs w:val="28"/>
        </w:rPr>
      </w:pPr>
    </w:p>
    <w:p w:rsidR="00C20270" w:rsidRPr="00D6542D" w:rsidRDefault="00C20270" w:rsidP="0070409B">
      <w:pPr>
        <w:spacing w:line="240" w:lineRule="auto"/>
        <w:jc w:val="both"/>
        <w:rPr>
          <w:color w:val="FF0000"/>
          <w:sz w:val="36"/>
          <w:szCs w:val="36"/>
        </w:rPr>
      </w:pPr>
    </w:p>
    <w:p w:rsidR="00C20270" w:rsidRDefault="00C20270" w:rsidP="000816CD">
      <w:pPr>
        <w:spacing w:line="240" w:lineRule="auto"/>
        <w:jc w:val="both"/>
        <w:rPr>
          <w:rFonts w:ascii="Verdana" w:hAnsi="Verdana" w:cs="Verdana"/>
          <w:sz w:val="24"/>
          <w:szCs w:val="24"/>
        </w:rPr>
      </w:pPr>
      <w:r>
        <w:rPr>
          <w:rFonts w:ascii="Verdana" w:hAnsi="Verdana" w:cs="Verdana"/>
          <w:sz w:val="24"/>
          <w:szCs w:val="24"/>
        </w:rPr>
        <w:br w:type="page"/>
      </w:r>
      <w:r w:rsidRPr="000816CD">
        <w:rPr>
          <w:rFonts w:ascii="Verdana" w:hAnsi="Verdana" w:cs="Verdana"/>
          <w:sz w:val="24"/>
          <w:szCs w:val="24"/>
        </w:rPr>
        <w:t>Anche molti artisti si cimentarono nell’</w:t>
      </w:r>
      <w:r>
        <w:rPr>
          <w:rFonts w:ascii="Verdana" w:hAnsi="Verdana" w:cs="Verdana"/>
          <w:sz w:val="24"/>
          <w:szCs w:val="24"/>
        </w:rPr>
        <w:t>illustrare il</w:t>
      </w:r>
      <w:r w:rsidRPr="000816CD">
        <w:rPr>
          <w:rFonts w:ascii="Verdana" w:hAnsi="Verdana" w:cs="Verdana"/>
          <w:sz w:val="24"/>
          <w:szCs w:val="24"/>
        </w:rPr>
        <w:t xml:space="preserve"> sentimento di sublime con cui l’uomo si rapporta con l’</w:t>
      </w:r>
      <w:r>
        <w:rPr>
          <w:rFonts w:ascii="Verdana" w:hAnsi="Verdana" w:cs="Verdana"/>
          <w:sz w:val="24"/>
          <w:szCs w:val="24"/>
        </w:rPr>
        <w:t>I</w:t>
      </w:r>
      <w:r w:rsidRPr="000816CD">
        <w:rPr>
          <w:rFonts w:ascii="Verdana" w:hAnsi="Verdana" w:cs="Verdana"/>
          <w:sz w:val="24"/>
          <w:szCs w:val="24"/>
        </w:rPr>
        <w:t>nfinito. Esempi molto noti sono “Il monaco in riva al mare” di Friedrich</w:t>
      </w:r>
      <w:r>
        <w:rPr>
          <w:rFonts w:ascii="Verdana" w:hAnsi="Verdana" w:cs="Verdana"/>
          <w:sz w:val="24"/>
          <w:szCs w:val="24"/>
        </w:rPr>
        <w:t>(1774-1840)</w:t>
      </w:r>
      <w:r w:rsidRPr="000816CD">
        <w:rPr>
          <w:rFonts w:ascii="Verdana" w:hAnsi="Verdana" w:cs="Verdana"/>
          <w:sz w:val="24"/>
          <w:szCs w:val="24"/>
        </w:rPr>
        <w:t>, “Bufera di neve” di Turner</w:t>
      </w:r>
      <w:r>
        <w:rPr>
          <w:rFonts w:ascii="Verdana" w:hAnsi="Verdana" w:cs="Verdana"/>
          <w:sz w:val="24"/>
          <w:szCs w:val="24"/>
        </w:rPr>
        <w:t xml:space="preserve">(1738-1829) e “La </w:t>
      </w:r>
      <w:r w:rsidRPr="000816CD">
        <w:rPr>
          <w:rFonts w:ascii="Verdana" w:hAnsi="Verdana" w:cs="Verdana"/>
          <w:sz w:val="24"/>
          <w:szCs w:val="24"/>
        </w:rPr>
        <w:t>notte stellata” di Van Gogh</w:t>
      </w:r>
      <w:r>
        <w:rPr>
          <w:rFonts w:ascii="Verdana" w:hAnsi="Verdana" w:cs="Verdana"/>
          <w:sz w:val="24"/>
          <w:szCs w:val="24"/>
        </w:rPr>
        <w:t>(1853-1890)</w:t>
      </w:r>
      <w:r w:rsidRPr="000816CD">
        <w:rPr>
          <w:rFonts w:ascii="Verdana" w:hAnsi="Verdana" w:cs="Verdana"/>
          <w:sz w:val="24"/>
          <w:szCs w:val="24"/>
        </w:rPr>
        <w:t>.</w:t>
      </w:r>
    </w:p>
    <w:p w:rsidR="00C20270" w:rsidRDefault="00C20270" w:rsidP="00D6542D">
      <w:pPr>
        <w:spacing w:line="240" w:lineRule="auto"/>
        <w:rPr>
          <w:rFonts w:ascii="Verdana" w:hAnsi="Verdana" w:cs="Verdana"/>
          <w:sz w:val="24"/>
          <w:szCs w:val="24"/>
        </w:rPr>
      </w:pPr>
    </w:p>
    <w:p w:rsidR="00C20270" w:rsidRDefault="00C20270" w:rsidP="00D6542D">
      <w:pPr>
        <w:spacing w:line="240" w:lineRule="auto"/>
        <w:jc w:val="both"/>
        <w:rPr>
          <w:rFonts w:ascii="Verdana" w:hAnsi="Verdana" w:cs="Verdana"/>
          <w:sz w:val="24"/>
          <w:szCs w:val="24"/>
        </w:rPr>
      </w:pPr>
      <w:r>
        <w:rPr>
          <w:noProof/>
          <w:lang w:eastAsia="it-IT"/>
        </w:rPr>
        <w:pict>
          <v:shape id="il_fi" o:spid="_x0000_s1061" type="#_x0000_t75" alt="" style="position:absolute;left:0;text-align:left;margin-left:271.5pt;margin-top:6.65pt;width:215.95pt;height:297.55pt;z-index:251648512" o:bordertopcolor="this" o:borderleftcolor="this" o:borderbottomcolor="this" o:borderrightcolor="this" stroked="t" strokeweight=".5pt">
            <v:imagedata r:id="rId41" o:title=""/>
            <w10:wrap type="square"/>
          </v:shape>
        </w:pict>
      </w:r>
      <w:r w:rsidRPr="00F1271A">
        <w:rPr>
          <w:rFonts w:ascii="Verdana" w:hAnsi="Verdana" w:cs="Verdana"/>
          <w:b/>
          <w:sz w:val="24"/>
          <w:szCs w:val="24"/>
        </w:rPr>
        <w:t>Il monaco in riva al mare</w:t>
      </w:r>
      <w:r>
        <w:rPr>
          <w:rFonts w:ascii="Verdana" w:hAnsi="Verdana" w:cs="Verdana"/>
          <w:sz w:val="24"/>
          <w:szCs w:val="24"/>
        </w:rPr>
        <w:t xml:space="preserve"> (</w:t>
      </w:r>
      <w:r w:rsidRPr="00F75808">
        <w:rPr>
          <w:rFonts w:ascii="Verdana" w:hAnsi="Verdana" w:cs="Verdana"/>
          <w:sz w:val="24"/>
          <w:szCs w:val="24"/>
        </w:rPr>
        <w:t>1808</w:t>
      </w:r>
      <w:r>
        <w:rPr>
          <w:rFonts w:ascii="Verdana" w:hAnsi="Verdana" w:cs="Verdana"/>
          <w:sz w:val="24"/>
          <w:szCs w:val="24"/>
        </w:rPr>
        <w:t>)</w:t>
      </w:r>
      <w:r w:rsidRPr="00F75808">
        <w:rPr>
          <w:rFonts w:ascii="Verdana" w:hAnsi="Verdana" w:cs="Verdana"/>
          <w:sz w:val="24"/>
          <w:szCs w:val="24"/>
        </w:rPr>
        <w:t xml:space="preserve"> mostra la caratteristica degli artisti romantici di riconoscere il cuore quale sola fonte dell’arte.</w:t>
      </w:r>
      <w:r>
        <w:rPr>
          <w:rFonts w:ascii="Verdana" w:hAnsi="Verdana" w:cs="Verdana"/>
          <w:sz w:val="24"/>
          <w:szCs w:val="24"/>
        </w:rPr>
        <w:t xml:space="preserve"> </w:t>
      </w:r>
    </w:p>
    <w:p w:rsidR="00C20270" w:rsidRDefault="00C20270" w:rsidP="00D6542D">
      <w:pPr>
        <w:spacing w:line="240" w:lineRule="auto"/>
        <w:jc w:val="both"/>
        <w:rPr>
          <w:rFonts w:ascii="Verdana" w:hAnsi="Verdana" w:cs="Verdana"/>
          <w:sz w:val="24"/>
          <w:szCs w:val="24"/>
        </w:rPr>
      </w:pPr>
      <w:r w:rsidRPr="00F75808">
        <w:rPr>
          <w:rFonts w:ascii="Verdana" w:hAnsi="Verdana" w:cs="Verdana"/>
          <w:sz w:val="24"/>
          <w:szCs w:val="24"/>
        </w:rPr>
        <w:t>Tale paesaggio,</w:t>
      </w:r>
      <w:r>
        <w:rPr>
          <w:rFonts w:ascii="Verdana" w:hAnsi="Verdana" w:cs="Verdana"/>
          <w:sz w:val="24"/>
          <w:szCs w:val="24"/>
        </w:rPr>
        <w:t xml:space="preserve"> </w:t>
      </w:r>
      <w:r w:rsidRPr="00F75808">
        <w:rPr>
          <w:rFonts w:ascii="Verdana" w:hAnsi="Verdana" w:cs="Verdana"/>
          <w:sz w:val="24"/>
          <w:szCs w:val="24"/>
        </w:rPr>
        <w:t xml:space="preserve">infatti, si </w:t>
      </w:r>
      <w:r>
        <w:rPr>
          <w:rFonts w:ascii="Verdana" w:hAnsi="Verdana" w:cs="Verdana"/>
          <w:sz w:val="24"/>
          <w:szCs w:val="24"/>
        </w:rPr>
        <w:t>caratterizza come una proiezione</w:t>
      </w:r>
      <w:r w:rsidRPr="00F75808">
        <w:rPr>
          <w:rFonts w:ascii="Verdana" w:hAnsi="Verdana" w:cs="Verdana"/>
          <w:sz w:val="24"/>
          <w:szCs w:val="24"/>
        </w:rPr>
        <w:t xml:space="preserve"> dei sentimenti dell’artista. </w:t>
      </w:r>
    </w:p>
    <w:p w:rsidR="00C20270" w:rsidRDefault="00C20270" w:rsidP="00D6542D">
      <w:pPr>
        <w:spacing w:line="240" w:lineRule="auto"/>
        <w:jc w:val="both"/>
        <w:rPr>
          <w:rFonts w:ascii="Verdana" w:hAnsi="Verdana" w:cs="Verdana"/>
          <w:sz w:val="24"/>
          <w:szCs w:val="24"/>
        </w:rPr>
      </w:pPr>
      <w:r w:rsidRPr="00F75808">
        <w:rPr>
          <w:rFonts w:ascii="Verdana" w:hAnsi="Verdana" w:cs="Verdana"/>
          <w:sz w:val="24"/>
          <w:szCs w:val="24"/>
        </w:rPr>
        <w:t xml:space="preserve">Essi sono legati, soprattutto, alla condizione di smarrimento e meraviglia che l’uomo prova in confronto all’immensità. </w:t>
      </w:r>
    </w:p>
    <w:p w:rsidR="00C20270" w:rsidRPr="00015E8B" w:rsidRDefault="00C20270" w:rsidP="00D6542D">
      <w:pPr>
        <w:spacing w:line="240" w:lineRule="auto"/>
        <w:jc w:val="both"/>
        <w:rPr>
          <w:rFonts w:ascii="Verdana" w:hAnsi="Verdana" w:cs="Verdana"/>
          <w:sz w:val="24"/>
          <w:szCs w:val="24"/>
        </w:rPr>
      </w:pPr>
      <w:r>
        <w:rPr>
          <w:noProof/>
          <w:lang w:eastAsia="it-IT"/>
        </w:rPr>
        <w:pict>
          <v:shape id="_x0000_s1062" type="#_x0000_t202" style="position:absolute;left:0;text-align:left;margin-left:271.5pt;margin-top:113.4pt;width:217.2pt;height:10.5pt;z-index:251657728" stroked="f">
            <v:textbox inset="0,0,0,0">
              <w:txbxContent>
                <w:p w:rsidR="00C20270" w:rsidRPr="00F4106E" w:rsidRDefault="00C20270" w:rsidP="0031199C">
                  <w:pPr>
                    <w:pStyle w:val="Caption"/>
                    <w:jc w:val="center"/>
                    <w:rPr>
                      <w:rFonts w:ascii="Calibri" w:hAnsi="Calibri"/>
                      <w:noProof/>
                      <w:sz w:val="22"/>
                      <w:szCs w:val="22"/>
                    </w:rPr>
                  </w:pPr>
                  <w:r>
                    <w:t>Monaco in riva al mare</w:t>
                  </w:r>
                </w:p>
              </w:txbxContent>
            </v:textbox>
            <w10:wrap type="square"/>
          </v:shape>
        </w:pict>
      </w:r>
      <w:r w:rsidRPr="00F75808">
        <w:rPr>
          <w:rFonts w:ascii="Verdana" w:hAnsi="Verdana" w:cs="Verdana"/>
          <w:sz w:val="24"/>
          <w:szCs w:val="24"/>
        </w:rPr>
        <w:t>Questa condizione è simboleggiata dalla minuscola figura del monaco che in rapporto con il gigantesco paesaggio sembra un punto qualunque, un oggetto tra gli oggetti</w:t>
      </w:r>
      <w:r w:rsidRPr="00015E8B">
        <w:rPr>
          <w:rFonts w:ascii="Verdana" w:hAnsi="Verdana" w:cs="Verdana"/>
          <w:sz w:val="24"/>
          <w:szCs w:val="24"/>
        </w:rPr>
        <w:t>.</w:t>
      </w:r>
      <w:r>
        <w:rPr>
          <w:rFonts w:ascii="Verdana" w:hAnsi="Verdana" w:cs="Verdana"/>
          <w:sz w:val="24"/>
          <w:szCs w:val="24"/>
        </w:rPr>
        <w:t xml:space="preserve"> La scelta precisa di un monaco</w:t>
      </w:r>
      <w:r w:rsidRPr="00015E8B">
        <w:rPr>
          <w:rFonts w:ascii="Verdana" w:hAnsi="Verdana" w:cs="Verdana"/>
          <w:sz w:val="24"/>
          <w:szCs w:val="24"/>
        </w:rPr>
        <w:t>, invece, che di un uomo allude alla ricerca spirituale, alla contemplazione del mistero della divinità e della vita.</w:t>
      </w:r>
    </w:p>
    <w:p w:rsidR="00C20270" w:rsidRDefault="00C20270" w:rsidP="0070409B">
      <w:pPr>
        <w:pStyle w:val="Caption"/>
        <w:jc w:val="both"/>
      </w:pPr>
    </w:p>
    <w:p w:rsidR="00C20270" w:rsidRDefault="00C20270" w:rsidP="0070409B">
      <w:pPr>
        <w:pStyle w:val="Caption"/>
        <w:jc w:val="both"/>
      </w:pPr>
    </w:p>
    <w:p w:rsidR="00C20270" w:rsidRDefault="00C20270" w:rsidP="0070409B">
      <w:pPr>
        <w:pStyle w:val="Caption"/>
        <w:jc w:val="both"/>
      </w:pPr>
    </w:p>
    <w:p w:rsidR="00C20270" w:rsidRDefault="00C20270" w:rsidP="0070409B">
      <w:pPr>
        <w:pStyle w:val="Caption"/>
        <w:jc w:val="both"/>
      </w:pPr>
    </w:p>
    <w:p w:rsidR="00C20270" w:rsidRDefault="00C20270" w:rsidP="0070409B">
      <w:pPr>
        <w:pStyle w:val="Caption"/>
        <w:jc w:val="both"/>
      </w:pPr>
    </w:p>
    <w:p w:rsidR="00C20270" w:rsidRDefault="00C20270" w:rsidP="0070409B">
      <w:pPr>
        <w:pStyle w:val="Caption"/>
        <w:jc w:val="both"/>
      </w:pPr>
    </w:p>
    <w:p w:rsidR="00C20270" w:rsidRDefault="00C20270" w:rsidP="00F1271A">
      <w:pPr>
        <w:jc w:val="both"/>
        <w:rPr>
          <w:rFonts w:ascii="Verdana" w:hAnsi="Verdana" w:cs="Verdana"/>
          <w:sz w:val="24"/>
          <w:szCs w:val="24"/>
        </w:rPr>
      </w:pPr>
      <w:r>
        <w:rPr>
          <w:rFonts w:ascii="Verdana" w:hAnsi="Verdana" w:cs="Verdana"/>
          <w:b/>
          <w:sz w:val="24"/>
          <w:szCs w:val="24"/>
        </w:rPr>
        <w:br w:type="page"/>
      </w:r>
      <w:r w:rsidRPr="00F1271A">
        <w:rPr>
          <w:rFonts w:ascii="Verdana" w:hAnsi="Verdana" w:cs="Verdana"/>
          <w:b/>
          <w:sz w:val="24"/>
          <w:szCs w:val="24"/>
        </w:rPr>
        <w:t xml:space="preserve">La bufera di neve </w:t>
      </w:r>
      <w:r w:rsidRPr="00F1271A">
        <w:rPr>
          <w:rFonts w:ascii="Verdana" w:hAnsi="Verdana" w:cs="Verdana"/>
          <w:sz w:val="24"/>
          <w:szCs w:val="24"/>
        </w:rPr>
        <w:t xml:space="preserve">mostra l’ aspetto del sublime inerente al sentimento di terrore provocato dallo scatenarsi della natura con tutti i suoi elementi. </w:t>
      </w:r>
    </w:p>
    <w:p w:rsidR="00C20270" w:rsidRDefault="00C20270" w:rsidP="00F1271A">
      <w:pPr>
        <w:jc w:val="both"/>
        <w:rPr>
          <w:rFonts w:ascii="Verdana" w:hAnsi="Verdana" w:cs="Verdana"/>
          <w:sz w:val="24"/>
          <w:szCs w:val="24"/>
        </w:rPr>
      </w:pPr>
      <w:r>
        <w:rPr>
          <w:noProof/>
          <w:lang w:eastAsia="it-IT"/>
        </w:rPr>
        <w:pict>
          <v:shape id="_x0000_s1063" type="#_x0000_t75" alt="" style="position:absolute;left:0;text-align:left;margin-left:0;margin-top:-23.3pt;width:244.35pt;height:146.75pt;z-index:251649536">
            <v:imagedata r:id="rId42" o:title=""/>
            <w10:wrap type="square"/>
          </v:shape>
        </w:pict>
      </w:r>
      <w:r w:rsidRPr="00F1271A">
        <w:rPr>
          <w:rFonts w:ascii="Verdana" w:hAnsi="Verdana" w:cs="Verdana"/>
          <w:sz w:val="24"/>
          <w:szCs w:val="24"/>
        </w:rPr>
        <w:t>Le tr</w:t>
      </w:r>
      <w:r>
        <w:rPr>
          <w:rFonts w:ascii="Verdana" w:hAnsi="Verdana" w:cs="Verdana"/>
          <w:sz w:val="24"/>
          <w:szCs w:val="24"/>
        </w:rPr>
        <w:t xml:space="preserve">uppe di Annibale,infatti, sono </w:t>
      </w:r>
      <w:r w:rsidRPr="00F1271A">
        <w:rPr>
          <w:rFonts w:ascii="Verdana" w:hAnsi="Verdana" w:cs="Verdana"/>
          <w:sz w:val="24"/>
          <w:szCs w:val="24"/>
        </w:rPr>
        <w:t>raffigurate nel momento in cui un enorme vortice di color nero sta per inghiottirle.</w:t>
      </w:r>
      <w:r>
        <w:rPr>
          <w:rFonts w:ascii="Verdana" w:hAnsi="Verdana" w:cs="Verdana"/>
          <w:sz w:val="24"/>
          <w:szCs w:val="24"/>
        </w:rPr>
        <w:t xml:space="preserve"> </w:t>
      </w:r>
    </w:p>
    <w:p w:rsidR="00C20270" w:rsidRDefault="00C20270" w:rsidP="00F1271A">
      <w:pPr>
        <w:jc w:val="both"/>
        <w:rPr>
          <w:rFonts w:ascii="Verdana" w:hAnsi="Verdana" w:cs="Verdana"/>
          <w:sz w:val="24"/>
          <w:szCs w:val="24"/>
        </w:rPr>
      </w:pPr>
    </w:p>
    <w:p w:rsidR="00C20270" w:rsidRDefault="00C20270" w:rsidP="00F1271A">
      <w:pPr>
        <w:jc w:val="both"/>
        <w:rPr>
          <w:rFonts w:ascii="Verdana" w:hAnsi="Verdana" w:cs="Verdana"/>
          <w:sz w:val="24"/>
          <w:szCs w:val="24"/>
        </w:rPr>
      </w:pPr>
      <w:r>
        <w:rPr>
          <w:noProof/>
          <w:lang w:eastAsia="it-IT"/>
        </w:rPr>
        <w:pict>
          <v:shape id="_x0000_s1064" type="#_x0000_t202" style="position:absolute;left:0;text-align:left;margin-left:-253.35pt;margin-top:7.8pt;width:244.35pt;height:9.05pt;z-index:251658752" stroked="f">
            <v:textbox style="mso-next-textbox:#_x0000_s1064" inset="0,0,0,0">
              <w:txbxContent>
                <w:p w:rsidR="00C20270" w:rsidRPr="00F15D6A" w:rsidRDefault="00C20270" w:rsidP="0031199C">
                  <w:pPr>
                    <w:pStyle w:val="Caption"/>
                    <w:jc w:val="center"/>
                    <w:rPr>
                      <w:rFonts w:ascii="Calibri" w:hAnsi="Calibri"/>
                      <w:noProof/>
                      <w:sz w:val="22"/>
                      <w:szCs w:val="22"/>
                    </w:rPr>
                  </w:pPr>
                  <w:r>
                    <w:t>Bufera di neve</w:t>
                  </w:r>
                </w:p>
              </w:txbxContent>
            </v:textbox>
            <w10:wrap type="square"/>
          </v:shape>
        </w:pict>
      </w:r>
    </w:p>
    <w:p w:rsidR="00C20270" w:rsidRDefault="00C20270" w:rsidP="00F1271A">
      <w:pPr>
        <w:jc w:val="both"/>
        <w:rPr>
          <w:rFonts w:ascii="Verdana" w:hAnsi="Verdana" w:cs="Verdana"/>
          <w:sz w:val="24"/>
          <w:szCs w:val="24"/>
        </w:rPr>
      </w:pPr>
      <w:r w:rsidRPr="00F75808">
        <w:rPr>
          <w:rFonts w:ascii="Verdana" w:hAnsi="Verdana" w:cs="Verdana"/>
          <w:sz w:val="24"/>
          <w:szCs w:val="24"/>
        </w:rPr>
        <w:t xml:space="preserve">A tal proposito anche lo stesso Kant asseriva nell’opera “Considerazioni attorno al sentimento di bello e di sublime”: </w:t>
      </w:r>
    </w:p>
    <w:p w:rsidR="00C20270" w:rsidRPr="00F1271A" w:rsidRDefault="00C20270" w:rsidP="00F1271A">
      <w:pPr>
        <w:jc w:val="both"/>
        <w:rPr>
          <w:rFonts w:ascii="Verdana" w:hAnsi="Verdana" w:cs="Verdana"/>
          <w:color w:val="0000FF"/>
          <w:sz w:val="24"/>
          <w:szCs w:val="24"/>
        </w:rPr>
      </w:pPr>
      <w:r w:rsidRPr="00F75808">
        <w:rPr>
          <w:rFonts w:ascii="Verdana" w:hAnsi="Verdana" w:cs="Verdana"/>
          <w:sz w:val="24"/>
          <w:szCs w:val="24"/>
        </w:rPr>
        <w:t>“</w:t>
      </w:r>
      <w:r w:rsidRPr="00F75808">
        <w:rPr>
          <w:rFonts w:ascii="Verdana" w:hAnsi="Verdana" w:cs="Verdana"/>
          <w:color w:val="0000FF"/>
          <w:sz w:val="24"/>
          <w:szCs w:val="24"/>
        </w:rPr>
        <w:t>La vista di un monte, la cui cima nevosa si eleva oltre le nubi, la descrizione di un furioso uragano (…) destano in noi un certo compiacimento, ma misto di terrore; invece lo spettacolo di prati fioriti, di valli rigate da ruscelli serpeggianti, con greggi pascenti (…) ci lasciano una sensazione piacevole. (…) La notte è sublime, il giorno è bello. (…) Il sublime commuove, il bello rapisce. (…) Il sublime è sempre di una natura complessa. Il sentimento di esso è accompagnato talvolta da un certo terrore e anche da angoscia; in certi casi soltanto da una quieta meraviglia, e in certi altri da una bellezza che sembra dilatarsi in un’opera superiore.</w:t>
      </w:r>
      <w:r>
        <w:rPr>
          <w:rFonts w:ascii="Verdana" w:hAnsi="Verdana" w:cs="Verdana"/>
          <w:color w:val="0000FF"/>
          <w:sz w:val="24"/>
          <w:szCs w:val="24"/>
        </w:rPr>
        <w:t xml:space="preserve"> </w:t>
      </w:r>
      <w:r w:rsidRPr="00F75808">
        <w:rPr>
          <w:rFonts w:ascii="Verdana" w:hAnsi="Verdana" w:cs="Verdana"/>
          <w:color w:val="0000FF"/>
          <w:sz w:val="24"/>
          <w:szCs w:val="24"/>
        </w:rPr>
        <w:t>Io chiamerei quel primo “sublime terribile”, il secondo “sublime nobile”, il terzo “sublime magnifico”. La profonda solitudine è sublime, ma di un sublime della prima specie, congiunto, cioè, a un senso di terrore.</w:t>
      </w:r>
      <w:r>
        <w:rPr>
          <w:rFonts w:ascii="Verdana" w:hAnsi="Verdana" w:cs="Verdana"/>
          <w:color w:val="0000FF"/>
          <w:sz w:val="24"/>
          <w:szCs w:val="24"/>
        </w:rPr>
        <w:t xml:space="preserve"> </w:t>
      </w:r>
      <w:r w:rsidRPr="00F75808">
        <w:rPr>
          <w:rFonts w:ascii="Verdana" w:hAnsi="Verdana" w:cs="Verdana"/>
          <w:color w:val="0000FF"/>
          <w:sz w:val="24"/>
          <w:szCs w:val="24"/>
        </w:rPr>
        <w:t>Perciò le grandi solitudini sconfinate, come il deserto di Ghamu in Tartaria, hanno sempre indotto gli uomini a collocarvi apparizioni paurose, spiriti o fantasmi. Il carattere proprio del sublime terribile, quando esso sia del tutto innaturale, è il fantastico o avventuroso. Perciò la sublimità o la bellezza che supera la misura comune vuol essere chiamata romantica”.</w:t>
      </w:r>
    </w:p>
    <w:p w:rsidR="00C20270" w:rsidRDefault="00C20270" w:rsidP="00F1271A">
      <w:pPr>
        <w:pStyle w:val="Caption"/>
        <w:jc w:val="both"/>
        <w:rPr>
          <w:rFonts w:ascii="Verdana" w:hAnsi="Verdana" w:cs="Verdana"/>
          <w:bCs w:val="0"/>
          <w:sz w:val="24"/>
          <w:szCs w:val="24"/>
          <w:lang w:eastAsia="en-US"/>
        </w:rPr>
      </w:pPr>
    </w:p>
    <w:p w:rsidR="00C20270" w:rsidRDefault="00C20270" w:rsidP="00F1271A">
      <w:pPr>
        <w:pStyle w:val="Caption"/>
        <w:jc w:val="both"/>
        <w:rPr>
          <w:rFonts w:ascii="Verdana" w:hAnsi="Verdana" w:cs="Verdana"/>
          <w:bCs w:val="0"/>
          <w:sz w:val="24"/>
          <w:szCs w:val="24"/>
          <w:lang w:eastAsia="en-US"/>
        </w:rPr>
      </w:pPr>
    </w:p>
    <w:p w:rsidR="00C20270" w:rsidRDefault="00C20270" w:rsidP="00F1271A">
      <w:pPr>
        <w:pStyle w:val="Caption"/>
        <w:jc w:val="both"/>
        <w:rPr>
          <w:rFonts w:ascii="Verdana" w:hAnsi="Verdana" w:cs="Verdana"/>
          <w:bCs w:val="0"/>
          <w:sz w:val="24"/>
          <w:szCs w:val="24"/>
          <w:lang w:eastAsia="en-US"/>
        </w:rPr>
      </w:pPr>
    </w:p>
    <w:p w:rsidR="00C20270" w:rsidRDefault="00C20270" w:rsidP="00F1271A">
      <w:pPr>
        <w:pStyle w:val="Caption"/>
        <w:jc w:val="both"/>
        <w:rPr>
          <w:rFonts w:ascii="Verdana" w:hAnsi="Verdana" w:cs="Verdana"/>
          <w:bCs w:val="0"/>
          <w:sz w:val="24"/>
          <w:szCs w:val="24"/>
          <w:lang w:eastAsia="en-US"/>
        </w:rPr>
      </w:pPr>
    </w:p>
    <w:p w:rsidR="00C20270" w:rsidRDefault="00C20270" w:rsidP="00F1271A">
      <w:pPr>
        <w:pStyle w:val="Caption"/>
        <w:jc w:val="both"/>
        <w:rPr>
          <w:rFonts w:ascii="Verdana" w:hAnsi="Verdana" w:cs="Verdana"/>
          <w:bCs w:val="0"/>
          <w:sz w:val="24"/>
          <w:szCs w:val="24"/>
          <w:lang w:eastAsia="en-US"/>
        </w:rPr>
      </w:pPr>
    </w:p>
    <w:p w:rsidR="00C20270" w:rsidRDefault="00C20270" w:rsidP="00F1271A">
      <w:pPr>
        <w:pStyle w:val="Caption"/>
        <w:jc w:val="both"/>
        <w:rPr>
          <w:rFonts w:ascii="Verdana" w:hAnsi="Verdana" w:cs="Verdana"/>
          <w:b w:val="0"/>
          <w:bCs w:val="0"/>
          <w:sz w:val="24"/>
          <w:szCs w:val="24"/>
          <w:lang w:eastAsia="en-US"/>
        </w:rPr>
      </w:pPr>
      <w:r>
        <w:rPr>
          <w:rFonts w:ascii="Verdana" w:hAnsi="Verdana" w:cs="Verdana"/>
          <w:bCs w:val="0"/>
          <w:sz w:val="24"/>
          <w:szCs w:val="24"/>
          <w:lang w:eastAsia="en-US"/>
        </w:rPr>
        <w:br w:type="page"/>
        <w:t>Nel quadro “</w:t>
      </w:r>
      <w:r w:rsidRPr="00F1271A">
        <w:rPr>
          <w:rFonts w:ascii="Verdana" w:hAnsi="Verdana" w:cs="Verdana"/>
          <w:bCs w:val="0"/>
          <w:sz w:val="24"/>
          <w:szCs w:val="24"/>
          <w:lang w:eastAsia="en-US"/>
        </w:rPr>
        <w:t>La notte stellata</w:t>
      </w:r>
      <w:r>
        <w:rPr>
          <w:rFonts w:ascii="Verdana" w:hAnsi="Verdana" w:cs="Verdana"/>
          <w:bCs w:val="0"/>
          <w:sz w:val="24"/>
          <w:szCs w:val="24"/>
          <w:lang w:eastAsia="en-US"/>
        </w:rPr>
        <w:t>”</w:t>
      </w:r>
      <w:r>
        <w:rPr>
          <w:rFonts w:ascii="Verdana" w:hAnsi="Verdana" w:cs="Verdana"/>
          <w:b w:val="0"/>
          <w:bCs w:val="0"/>
          <w:sz w:val="24"/>
          <w:szCs w:val="24"/>
          <w:lang w:eastAsia="en-US"/>
        </w:rPr>
        <w:t xml:space="preserve"> di Van Gogh </w:t>
      </w:r>
      <w:r w:rsidRPr="00F1271A">
        <w:rPr>
          <w:rFonts w:ascii="Verdana" w:hAnsi="Verdana" w:cs="Verdana"/>
          <w:b w:val="0"/>
          <w:bCs w:val="0"/>
          <w:sz w:val="24"/>
          <w:szCs w:val="24"/>
          <w:lang w:eastAsia="en-US"/>
        </w:rPr>
        <w:t>possiamo vedere come l’artista rappresenti il suo senso di inquietudine e di “vertigine” attraverso vortici,</w:t>
      </w:r>
      <w:r>
        <w:rPr>
          <w:rFonts w:ascii="Verdana" w:hAnsi="Verdana" w:cs="Verdana"/>
          <w:b w:val="0"/>
          <w:bCs w:val="0"/>
          <w:sz w:val="24"/>
          <w:szCs w:val="24"/>
          <w:lang w:eastAsia="en-US"/>
        </w:rPr>
        <w:t xml:space="preserve"> </w:t>
      </w:r>
      <w:r w:rsidRPr="00F1271A">
        <w:rPr>
          <w:rFonts w:ascii="Verdana" w:hAnsi="Verdana" w:cs="Verdana"/>
          <w:b w:val="0"/>
          <w:bCs w:val="0"/>
          <w:sz w:val="24"/>
          <w:szCs w:val="24"/>
          <w:lang w:eastAsia="en-US"/>
        </w:rPr>
        <w:t>ch</w:t>
      </w:r>
      <w:r>
        <w:rPr>
          <w:rFonts w:ascii="Verdana" w:hAnsi="Verdana" w:cs="Verdana"/>
          <w:b w:val="0"/>
          <w:bCs w:val="0"/>
          <w:sz w:val="24"/>
          <w:szCs w:val="24"/>
          <w:lang w:eastAsia="en-US"/>
        </w:rPr>
        <w:t>e</w:t>
      </w:r>
      <w:r w:rsidRPr="00F1271A">
        <w:rPr>
          <w:rFonts w:ascii="Verdana" w:hAnsi="Verdana" w:cs="Verdana"/>
          <w:b w:val="0"/>
          <w:bCs w:val="0"/>
          <w:sz w:val="24"/>
          <w:szCs w:val="24"/>
          <w:lang w:eastAsia="en-US"/>
        </w:rPr>
        <w:t xml:space="preserve"> sono utilizzati per rappresentare le stelle. </w:t>
      </w:r>
    </w:p>
    <w:p w:rsidR="00C20270" w:rsidRDefault="00C20270" w:rsidP="00F1271A">
      <w:pPr>
        <w:pStyle w:val="Caption"/>
        <w:jc w:val="both"/>
        <w:rPr>
          <w:rFonts w:ascii="Verdana" w:hAnsi="Verdana" w:cs="Verdana"/>
          <w:b w:val="0"/>
          <w:bCs w:val="0"/>
          <w:sz w:val="24"/>
          <w:szCs w:val="24"/>
          <w:lang w:eastAsia="en-US"/>
        </w:rPr>
      </w:pPr>
      <w:r>
        <w:rPr>
          <w:noProof/>
        </w:rPr>
        <w:pict>
          <v:shape id="_x0000_s1065" type="#_x0000_t202" style="position:absolute;left:0;text-align:left;margin-left:307.7pt;margin-top:89.55pt;width:171.95pt;height:.05pt;z-index:251659776" stroked="f">
            <v:textbox style="mso-fit-shape-to-text:t" inset="0,0,0,0">
              <w:txbxContent>
                <w:p w:rsidR="00C20270" w:rsidRPr="00C57152" w:rsidRDefault="00C20270" w:rsidP="0031199C">
                  <w:pPr>
                    <w:pStyle w:val="Caption"/>
                    <w:jc w:val="center"/>
                    <w:rPr>
                      <w:noProof/>
                    </w:rPr>
                  </w:pPr>
                  <w:r>
                    <w:t>"Notte stellata"</w:t>
                  </w:r>
                </w:p>
              </w:txbxContent>
            </v:textbox>
            <w10:wrap type="square"/>
          </v:shape>
        </w:pict>
      </w:r>
      <w:r>
        <w:rPr>
          <w:noProof/>
        </w:rPr>
        <w:pict>
          <v:shape id="_x0000_s1066" type="#_x0000_t75" alt="" style="position:absolute;left:0;text-align:left;margin-left:307.7pt;margin-top:-43.75pt;width:171.95pt;height:128.8pt;z-index:251650560">
            <v:imagedata r:id="rId43" o:title=""/>
            <w10:wrap type="square"/>
          </v:shape>
        </w:pict>
      </w:r>
    </w:p>
    <w:p w:rsidR="00C20270" w:rsidRDefault="00C20270" w:rsidP="00F1271A">
      <w:pPr>
        <w:pStyle w:val="Caption"/>
        <w:jc w:val="both"/>
        <w:rPr>
          <w:rFonts w:ascii="Verdana" w:hAnsi="Verdana" w:cs="Verdana"/>
          <w:b w:val="0"/>
          <w:bCs w:val="0"/>
          <w:sz w:val="24"/>
          <w:szCs w:val="24"/>
          <w:lang w:eastAsia="en-US"/>
        </w:rPr>
      </w:pPr>
    </w:p>
    <w:p w:rsidR="00C20270" w:rsidRDefault="00C20270" w:rsidP="00F1271A">
      <w:pPr>
        <w:pStyle w:val="Caption"/>
        <w:jc w:val="both"/>
        <w:rPr>
          <w:rFonts w:ascii="Verdana" w:hAnsi="Verdana" w:cs="Verdana"/>
          <w:b w:val="0"/>
          <w:bCs w:val="0"/>
          <w:sz w:val="24"/>
          <w:szCs w:val="24"/>
          <w:lang w:eastAsia="en-US"/>
        </w:rPr>
      </w:pPr>
    </w:p>
    <w:p w:rsidR="00C20270" w:rsidRDefault="00C20270" w:rsidP="006F3A8E">
      <w:pPr>
        <w:pStyle w:val="Caption"/>
        <w:jc w:val="both"/>
        <w:rPr>
          <w:rFonts w:ascii="Verdana" w:hAnsi="Verdana" w:cs="Verdana"/>
          <w:b w:val="0"/>
          <w:bCs w:val="0"/>
          <w:sz w:val="24"/>
          <w:szCs w:val="24"/>
          <w:lang w:eastAsia="en-US"/>
        </w:rPr>
      </w:pPr>
    </w:p>
    <w:p w:rsidR="00C20270" w:rsidRDefault="00C20270" w:rsidP="006F3A8E">
      <w:pPr>
        <w:pStyle w:val="Caption"/>
        <w:jc w:val="both"/>
        <w:rPr>
          <w:rFonts w:ascii="Verdana" w:hAnsi="Verdana" w:cs="Verdana"/>
          <w:b w:val="0"/>
          <w:bCs w:val="0"/>
          <w:sz w:val="24"/>
          <w:szCs w:val="24"/>
          <w:lang w:eastAsia="en-US"/>
        </w:rPr>
      </w:pPr>
    </w:p>
    <w:p w:rsidR="00C20270" w:rsidRPr="006F3A8E" w:rsidRDefault="00C20270" w:rsidP="006F3A8E">
      <w:pPr>
        <w:pStyle w:val="Caption"/>
        <w:jc w:val="both"/>
        <w:rPr>
          <w:rFonts w:ascii="Verdana" w:hAnsi="Verdana" w:cs="Verdana"/>
          <w:b w:val="0"/>
          <w:bCs w:val="0"/>
          <w:sz w:val="24"/>
          <w:szCs w:val="24"/>
          <w:lang w:eastAsia="en-US"/>
        </w:rPr>
      </w:pPr>
      <w:r w:rsidRPr="006F3A8E">
        <w:rPr>
          <w:rFonts w:ascii="Verdana" w:hAnsi="Verdana" w:cs="Verdana"/>
          <w:b w:val="0"/>
          <w:bCs w:val="0"/>
          <w:sz w:val="24"/>
          <w:szCs w:val="24"/>
          <w:lang w:eastAsia="en-US"/>
        </w:rPr>
        <w:t>Ritengo opportuno descrivere l’idea sottesa da questo quadro mediante alcuni versi tratti dal componimento “</w:t>
      </w:r>
      <w:r w:rsidRPr="006F3A8E">
        <w:rPr>
          <w:rFonts w:ascii="Verdana" w:hAnsi="Verdana" w:cs="Verdana"/>
          <w:bCs w:val="0"/>
          <w:sz w:val="24"/>
          <w:szCs w:val="24"/>
          <w:lang w:eastAsia="en-US"/>
        </w:rPr>
        <w:t>Vertigine</w:t>
      </w:r>
      <w:r w:rsidRPr="006F3A8E">
        <w:rPr>
          <w:rFonts w:ascii="Verdana" w:hAnsi="Verdana" w:cs="Verdana"/>
          <w:b w:val="0"/>
          <w:bCs w:val="0"/>
          <w:sz w:val="24"/>
          <w:szCs w:val="24"/>
          <w:lang w:eastAsia="en-US"/>
        </w:rPr>
        <w:t>” di Pascoli.</w:t>
      </w:r>
    </w:p>
    <w:p w:rsidR="00C20270" w:rsidRDefault="00C20270" w:rsidP="0070409B">
      <w:pPr>
        <w:spacing w:after="0" w:line="240" w:lineRule="auto"/>
        <w:ind w:left="328" w:right="328" w:firstLine="150"/>
        <w:rPr>
          <w:rFonts w:ascii="Arial" w:hAnsi="Arial" w:cs="Arial"/>
          <w:color w:val="00B050"/>
          <w:sz w:val="18"/>
          <w:szCs w:val="18"/>
          <w:lang w:eastAsia="it-IT"/>
        </w:rPr>
      </w:pPr>
    </w:p>
    <w:p w:rsidR="00C20270" w:rsidRDefault="00C20270" w:rsidP="0070409B">
      <w:pPr>
        <w:spacing w:line="240" w:lineRule="auto"/>
        <w:jc w:val="center"/>
        <w:rPr>
          <w:rFonts w:ascii="Times New Roman" w:hAnsi="Times New Roman"/>
          <w:b/>
          <w:bCs/>
          <w:i/>
          <w:color w:val="0000C0"/>
          <w:sz w:val="28"/>
          <w:szCs w:val="28"/>
        </w:rPr>
        <w:sectPr w:rsidR="00C20270" w:rsidSect="004103F9">
          <w:footerReference w:type="even" r:id="rId44"/>
          <w:footerReference w:type="default" r:id="rId45"/>
          <w:pgSz w:w="11906" w:h="16838"/>
          <w:pgMar w:top="1417" w:right="1134" w:bottom="1134" w:left="1134" w:header="708" w:footer="708" w:gutter="0"/>
          <w:cols w:space="708"/>
          <w:titlePg/>
          <w:docGrid w:linePitch="360"/>
        </w:sectPr>
      </w:pP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Oh! se la notte, almeno lei, non fosse!</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Qual freddo orrore pendere su quelle</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lontane, fredde, bianche azzurre e rosse,</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su quell'immenso baratro di stelle,</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sopra quei gruppi, sopra quegli ammassi,</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quel seminìo, quel polverìo di stelle!</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Su quell'immenso baratro tu passi</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correndo, o Terra, e non sei mai trascorsa,</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con noi pendenti, in grande oblìo, dai sassi.</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Io veglio. In cuor mi venta la tua corsa.</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Veglio. Mi fissa di laggiù coi tondi</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occhi, tutta la notte, la Grande Orsa:</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se mi si svella, se mi si sprofondi</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l'essere, tutto l'essere, in quel mare</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 xml:space="preserve">d'astri, in quel cupo vortice di mondi! </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veder d'attimo in attimo più chiare</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le costellazioni, il firmamento</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crescere sotto il mio precipitare!</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precipitare languido, sgomento,</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nullo, senza più peso e senza senso:</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sprofondar d'un millennio ogni momento!</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di là da ciò che vedo e ciò che penso,</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non trovar fondo, non trovar mai posa,</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da spazio immenso ad altro spazio immenso;</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forse, giù giù, via via sperar... che cosa?</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La sosta! Il fine! Il termine ultimo! Io,</w:t>
      </w:r>
    </w:p>
    <w:p w:rsidR="00C20270" w:rsidRPr="007D0D27" w:rsidRDefault="00C20270" w:rsidP="0070409B">
      <w:pPr>
        <w:spacing w:line="240" w:lineRule="auto"/>
        <w:jc w:val="center"/>
        <w:rPr>
          <w:rFonts w:ascii="Times New Roman" w:hAnsi="Times New Roman"/>
          <w:b/>
          <w:bCs/>
          <w:i/>
          <w:color w:val="0000C0"/>
        </w:rPr>
      </w:pPr>
      <w:r w:rsidRPr="007D0D27">
        <w:rPr>
          <w:rFonts w:ascii="Times New Roman" w:hAnsi="Times New Roman"/>
          <w:b/>
          <w:bCs/>
          <w:i/>
          <w:color w:val="0000C0"/>
        </w:rPr>
        <w:t>io te, di nebulosa in nebulosa,</w:t>
      </w:r>
    </w:p>
    <w:p w:rsidR="00C20270" w:rsidRPr="007D0D27" w:rsidRDefault="00C20270" w:rsidP="000C0AD5">
      <w:pPr>
        <w:spacing w:line="240" w:lineRule="auto"/>
        <w:jc w:val="center"/>
        <w:rPr>
          <w:rFonts w:ascii="Times New Roman" w:hAnsi="Times New Roman"/>
          <w:b/>
          <w:bCs/>
          <w:i/>
          <w:color w:val="0000C0"/>
        </w:rPr>
        <w:sectPr w:rsidR="00C20270" w:rsidRPr="007D0D27" w:rsidSect="0077230E">
          <w:type w:val="continuous"/>
          <w:pgSz w:w="11906" w:h="16838"/>
          <w:pgMar w:top="1417" w:right="1134" w:bottom="1134" w:left="1134" w:header="708" w:footer="708" w:gutter="0"/>
          <w:cols w:num="2" w:space="709"/>
          <w:docGrid w:linePitch="360"/>
        </w:sectPr>
      </w:pPr>
      <w:r w:rsidRPr="007D0D27">
        <w:rPr>
          <w:rFonts w:ascii="Times New Roman" w:hAnsi="Times New Roman"/>
          <w:b/>
          <w:bCs/>
          <w:i/>
          <w:color w:val="0000C0"/>
        </w:rPr>
        <w:t>di cielo in cielo, in vano e sempre, Dio!</w:t>
      </w:r>
    </w:p>
    <w:p w:rsidR="00C20270" w:rsidRDefault="00C20270" w:rsidP="007D0D27">
      <w:pPr>
        <w:spacing w:line="240" w:lineRule="auto"/>
        <w:jc w:val="both"/>
        <w:rPr>
          <w:rFonts w:ascii="Verdana" w:hAnsi="Verdana" w:cs="Verdana"/>
          <w:sz w:val="24"/>
          <w:szCs w:val="24"/>
        </w:rPr>
      </w:pPr>
      <w:r w:rsidRPr="000C0AD5">
        <w:rPr>
          <w:rFonts w:ascii="Verdana" w:hAnsi="Verdana" w:cs="Verdana"/>
          <w:sz w:val="24"/>
          <w:szCs w:val="24"/>
        </w:rPr>
        <w:t>Con questa lirica Pascoli introduce in poesia una tematica nuova, la suggestione degli spazi infiniti e del cosmo stellato. La novità tematica è suggerita dal poeta dalle conquiste della scienza astronomica contemporanea. Tuttavia la scienza non gli garantisce certezze di tipo positivistico. Al contrario, la consapevolezza dell’infinità degli spazi cosmici genera in lui un senso di smarrimento, di orrore, di angoscia. L’uomo si sente non più saldamente fissato al suolo, ma come sospeso nel vuoto, ed è assalito dal terrore di precipitare negli spazi senza fine, di essere inghiottito dagli abissi stellari; dal “cupo vortice di mondi”. Nella parte finale però il senso di orrore e di spavento si carica di ambivalenze, si mescola quasi a un desiderio di precipitare nell’infinito, ad una voluttà di annientamento. E al di là del senso di annientamento si prospetta la soluzione religiosa, la speranza di attingere al mistero di Dio.</w:t>
      </w:r>
    </w:p>
    <w:p w:rsidR="00C20270" w:rsidRPr="000816CD" w:rsidRDefault="00C20270" w:rsidP="000C0AD5">
      <w:pPr>
        <w:spacing w:line="240" w:lineRule="auto"/>
        <w:rPr>
          <w:color w:val="FF0000"/>
          <w:sz w:val="36"/>
          <w:szCs w:val="36"/>
          <w:lang w:val="en-GB"/>
        </w:rPr>
      </w:pPr>
      <w:r w:rsidRPr="000816CD">
        <w:rPr>
          <w:color w:val="FF0000"/>
          <w:sz w:val="36"/>
          <w:szCs w:val="36"/>
          <w:lang w:val="en-GB"/>
        </w:rPr>
        <w:t>A DESCENT INTO THE MAELSTRÖM(1841)</w:t>
      </w:r>
    </w:p>
    <w:p w:rsidR="00C20270" w:rsidRPr="002154C9" w:rsidRDefault="00C20270" w:rsidP="002154C9">
      <w:pPr>
        <w:rPr>
          <w:rFonts w:ascii="Verdana" w:hAnsi="Verdana" w:cs="Verdana"/>
          <w:sz w:val="24"/>
          <w:szCs w:val="24"/>
          <w:lang w:val="en-GB"/>
        </w:rPr>
      </w:pPr>
      <w:r>
        <w:rPr>
          <w:noProof/>
          <w:lang w:eastAsia="it-IT"/>
        </w:rPr>
        <w:pict>
          <v:shape id="_x0000_s1067" type="#_x0000_t75" alt="A Descent into the Maelstrom" style="position:absolute;margin-left:183.5pt;margin-top:49.5pt;width:296.15pt;height:222.1pt;z-index:251652608">
            <v:imagedata r:id="rId46" o:title=""/>
            <w10:wrap type="square"/>
          </v:shape>
        </w:pict>
      </w:r>
      <w:r w:rsidRPr="002154C9">
        <w:rPr>
          <w:rFonts w:ascii="Verdana" w:hAnsi="Verdana" w:cs="Verdana"/>
          <w:sz w:val="24"/>
          <w:szCs w:val="24"/>
          <w:lang w:val="en-GB"/>
        </w:rPr>
        <w:t>The feeling of  the `sublime’</w:t>
      </w:r>
      <w:r>
        <w:rPr>
          <w:rFonts w:ascii="Verdana" w:hAnsi="Verdana" w:cs="Verdana"/>
          <w:sz w:val="24"/>
          <w:szCs w:val="24"/>
          <w:lang w:val="en-GB"/>
        </w:rPr>
        <w:t xml:space="preserve"> </w:t>
      </w:r>
      <w:r w:rsidRPr="002154C9">
        <w:rPr>
          <w:rFonts w:ascii="Verdana" w:hAnsi="Verdana" w:cs="Verdana"/>
          <w:sz w:val="24"/>
          <w:szCs w:val="24"/>
          <w:lang w:val="en-GB"/>
        </w:rPr>
        <w:t xml:space="preserve">that the man </w:t>
      </w:r>
      <w:r>
        <w:rPr>
          <w:rFonts w:ascii="Verdana" w:hAnsi="Verdana" w:cs="Verdana"/>
          <w:sz w:val="24"/>
          <w:szCs w:val="24"/>
          <w:lang w:val="en-GB"/>
        </w:rPr>
        <w:t xml:space="preserve">feels in front of the power of </w:t>
      </w:r>
      <w:r w:rsidRPr="002154C9">
        <w:rPr>
          <w:rFonts w:ascii="Verdana" w:hAnsi="Verdana" w:cs="Verdana"/>
          <w:sz w:val="24"/>
          <w:szCs w:val="24"/>
          <w:lang w:val="en-GB"/>
        </w:rPr>
        <w:t xml:space="preserve">nature is described, also, by the American  novelist Edgar Allan Poe in his short story “A descent into the Maelström”. </w:t>
      </w:r>
    </w:p>
    <w:p w:rsidR="00C20270" w:rsidRPr="002154C9" w:rsidRDefault="00C20270" w:rsidP="002154C9">
      <w:pPr>
        <w:rPr>
          <w:rFonts w:ascii="Verdana" w:hAnsi="Verdana" w:cs="Verdana"/>
          <w:sz w:val="24"/>
          <w:szCs w:val="24"/>
          <w:lang w:val="en-GB"/>
        </w:rPr>
      </w:pPr>
      <w:r w:rsidRPr="002154C9">
        <w:rPr>
          <w:rFonts w:ascii="Verdana" w:hAnsi="Verdana" w:cs="Verdana"/>
          <w:sz w:val="24"/>
          <w:szCs w:val="24"/>
          <w:lang w:val="en-GB"/>
        </w:rPr>
        <w:t xml:space="preserve">There, in fact, the whirlpool, which  is described from the point of view of a sailor, is seen as a “terrific grandeur” due to the suggestive and magnificent atmosphere that it creates. </w:t>
      </w:r>
    </w:p>
    <w:p w:rsidR="00C20270" w:rsidRPr="002154C9" w:rsidRDefault="00C20270" w:rsidP="002154C9">
      <w:pPr>
        <w:rPr>
          <w:rFonts w:ascii="Verdana" w:hAnsi="Verdana" w:cs="Verdana"/>
          <w:sz w:val="24"/>
          <w:szCs w:val="24"/>
          <w:lang w:val="en-GB"/>
        </w:rPr>
      </w:pPr>
      <w:r w:rsidRPr="002154C9">
        <w:rPr>
          <w:rFonts w:ascii="Verdana" w:hAnsi="Verdana" w:cs="Verdana"/>
          <w:sz w:val="24"/>
          <w:szCs w:val="24"/>
          <w:lang w:val="en-GB"/>
        </w:rPr>
        <w:t xml:space="preserve">The rainbow, the yell created by the clashing of the water and the structure of this whirlpool which is “prodigious in depth, and whose perfectly smooth sides might have been mistaken for ebony” contributes to make the sailor  feel a sensation of awe,  which is a mixture of  horror and admiration. </w:t>
      </w:r>
    </w:p>
    <w:p w:rsidR="00C20270" w:rsidRDefault="00C20270" w:rsidP="002154C9">
      <w:pPr>
        <w:rPr>
          <w:rFonts w:ascii="Verdana" w:hAnsi="Verdana" w:cs="Verdana"/>
          <w:sz w:val="24"/>
          <w:szCs w:val="24"/>
          <w:lang w:val="en-GB"/>
        </w:rPr>
      </w:pPr>
      <w:r w:rsidRPr="002154C9">
        <w:rPr>
          <w:rFonts w:ascii="Verdana" w:hAnsi="Verdana" w:cs="Verdana"/>
          <w:sz w:val="24"/>
          <w:szCs w:val="24"/>
          <w:lang w:val="en-GB"/>
        </w:rPr>
        <w:t xml:space="preserve">So if we consider </w:t>
      </w:r>
      <w:r>
        <w:rPr>
          <w:rFonts w:ascii="Verdana" w:hAnsi="Verdana" w:cs="Verdana"/>
          <w:sz w:val="24"/>
          <w:szCs w:val="24"/>
          <w:lang w:val="en-GB"/>
        </w:rPr>
        <w:t>what Kant says in “critique of</w:t>
      </w:r>
      <w:r w:rsidRPr="002154C9">
        <w:rPr>
          <w:rFonts w:ascii="Verdana" w:hAnsi="Verdana" w:cs="Verdana"/>
          <w:sz w:val="24"/>
          <w:szCs w:val="24"/>
          <w:lang w:val="en-GB"/>
        </w:rPr>
        <w:t xml:space="preserve"> judgement” we can recognize that wh</w:t>
      </w:r>
      <w:r>
        <w:rPr>
          <w:rFonts w:ascii="Verdana" w:hAnsi="Verdana" w:cs="Verdana"/>
          <w:sz w:val="24"/>
          <w:szCs w:val="24"/>
          <w:lang w:val="en-GB"/>
        </w:rPr>
        <w:t>at the sailor is feeling is the</w:t>
      </w:r>
      <w:r w:rsidRPr="002154C9">
        <w:rPr>
          <w:rFonts w:ascii="Verdana" w:hAnsi="Verdana" w:cs="Verdana"/>
          <w:sz w:val="24"/>
          <w:szCs w:val="24"/>
          <w:lang w:val="en-GB"/>
        </w:rPr>
        <w:t xml:space="preserve"> sublime and ,in particular, the kind of sublime that Kant calls “dynamic sublime” because it is related to the power and the strength of  nature. </w:t>
      </w:r>
    </w:p>
    <w:p w:rsidR="00C20270" w:rsidRDefault="00C20270" w:rsidP="007D0D27">
      <w:pPr>
        <w:jc w:val="both"/>
        <w:rPr>
          <w:rFonts w:ascii="Verdana" w:hAnsi="Verdana" w:cs="Verdana"/>
          <w:sz w:val="24"/>
          <w:szCs w:val="24"/>
          <w:lang w:val="en-GB"/>
        </w:rPr>
      </w:pPr>
    </w:p>
    <w:p w:rsidR="00C20270" w:rsidRDefault="00C20270" w:rsidP="007D0D27">
      <w:pPr>
        <w:jc w:val="both"/>
        <w:rPr>
          <w:rFonts w:ascii="Verdana" w:hAnsi="Verdana" w:cs="Verdana"/>
          <w:sz w:val="24"/>
          <w:szCs w:val="24"/>
        </w:rPr>
      </w:pPr>
      <w:r w:rsidRPr="00A75587">
        <w:rPr>
          <w:rFonts w:ascii="Verdana" w:hAnsi="Verdana" w:cs="Verdana"/>
          <w:sz w:val="24"/>
          <w:szCs w:val="24"/>
          <w:lang w:val="en-GB"/>
        </w:rPr>
        <w:br w:type="page"/>
      </w:r>
      <w:r w:rsidRPr="00F47CE5">
        <w:rPr>
          <w:rFonts w:ascii="Verdana" w:hAnsi="Verdana" w:cs="Verdana"/>
          <w:sz w:val="24"/>
          <w:szCs w:val="24"/>
        </w:rPr>
        <w:t>Riprendendo ancora una volta la filosofia kantiana, voglio concludere ricordando che per Kant il sublime deve essere inteso come un idea regolativa,</w:t>
      </w:r>
      <w:r>
        <w:rPr>
          <w:rFonts w:ascii="Verdana" w:hAnsi="Verdana" w:cs="Verdana"/>
          <w:sz w:val="24"/>
          <w:szCs w:val="24"/>
        </w:rPr>
        <w:t xml:space="preserve"> </w:t>
      </w:r>
      <w:r w:rsidRPr="00F47CE5">
        <w:rPr>
          <w:rFonts w:ascii="Verdana" w:hAnsi="Verdana" w:cs="Verdana"/>
          <w:sz w:val="24"/>
          <w:szCs w:val="24"/>
        </w:rPr>
        <w:t>ovvero un concetto limite a cui tende la ragione e che ci guida nella nostra esperienza conoscitiva in maniera corretta. Osservando il cielo stellato di notte,</w:t>
      </w:r>
      <w:r>
        <w:rPr>
          <w:rFonts w:ascii="Verdana" w:hAnsi="Verdana" w:cs="Verdana"/>
          <w:sz w:val="24"/>
          <w:szCs w:val="24"/>
        </w:rPr>
        <w:t xml:space="preserve"> </w:t>
      </w:r>
      <w:r w:rsidRPr="00F47CE5">
        <w:rPr>
          <w:rFonts w:ascii="Verdana" w:hAnsi="Verdana" w:cs="Verdana"/>
          <w:sz w:val="24"/>
          <w:szCs w:val="24"/>
        </w:rPr>
        <w:t>infatti, l’uomo si interroga su cosa ci sia oltre la Terra ed il sistema</w:t>
      </w:r>
      <w:r>
        <w:rPr>
          <w:rFonts w:ascii="Verdana" w:hAnsi="Verdana" w:cs="Verdana"/>
          <w:sz w:val="24"/>
          <w:szCs w:val="24"/>
        </w:rPr>
        <w:t xml:space="preserve"> solare e ciò lo spinge ad approfondire le sue conoscenze. L’uomo pertanto è folgorato, appassionato ed estasiato dalla prospettiva di poter rapportarsi con l’Infinito perché ciò gli permette di raggiungere il proprio Azimut. Quest’idea, a mio parere, è espressa nella lirica “LA MATTINA” di Giuseppe Ungaretti in cui sebbene la poesia abbia raggiunto la più estrema sintesi, ha anche raggiunto la più alta densità di significato. Un significato che fissa contemporaneamente la finitezza umana ed il suo progredire, sforzo dopo sforzo (streben dopo streben per citare Fichte), verso l’infinito.</w:t>
      </w:r>
    </w:p>
    <w:p w:rsidR="00C20270" w:rsidRDefault="00C20270" w:rsidP="00753CE5">
      <w:pPr>
        <w:jc w:val="center"/>
        <w:rPr>
          <w:rFonts w:ascii="Verdana" w:hAnsi="Verdana" w:cs="Verdana"/>
          <w:sz w:val="24"/>
          <w:szCs w:val="24"/>
        </w:rPr>
      </w:pPr>
      <w:r w:rsidRPr="008B0277">
        <w:rPr>
          <w:rFonts w:ascii="Verdana" w:hAnsi="Verdana" w:cs="Verdana"/>
          <w:b/>
          <w:sz w:val="24"/>
          <w:szCs w:val="24"/>
        </w:rPr>
        <w:t>“MI ILLUMINO D’IMMENSO”</w:t>
      </w:r>
    </w:p>
    <w:p w:rsidR="00C20270" w:rsidRDefault="00C20270" w:rsidP="007D0D27">
      <w:pPr>
        <w:jc w:val="both"/>
        <w:rPr>
          <w:rFonts w:ascii="Verdana" w:hAnsi="Verdana" w:cs="Verdana"/>
          <w:sz w:val="24"/>
          <w:szCs w:val="24"/>
        </w:rPr>
      </w:pPr>
      <w:r>
        <w:rPr>
          <w:rFonts w:ascii="Verdana" w:hAnsi="Verdana" w:cs="Verdana"/>
          <w:sz w:val="24"/>
          <w:szCs w:val="24"/>
        </w:rPr>
        <w:t>ecco cosa lega l’Universo infinito ed il sentimento del sublime.</w:t>
      </w:r>
    </w:p>
    <w:p w:rsidR="00C20270" w:rsidRDefault="00C20270" w:rsidP="007D0D27">
      <w:pPr>
        <w:jc w:val="both"/>
        <w:rPr>
          <w:rFonts w:ascii="Verdana" w:hAnsi="Verdana" w:cs="Verdana"/>
          <w:sz w:val="24"/>
          <w:szCs w:val="24"/>
        </w:rPr>
      </w:pPr>
    </w:p>
    <w:p w:rsidR="00C20270" w:rsidRDefault="00C20270" w:rsidP="007D0D27">
      <w:pPr>
        <w:jc w:val="both"/>
        <w:rPr>
          <w:rFonts w:ascii="Verdana" w:hAnsi="Verdana" w:cs="Verdana"/>
          <w:sz w:val="24"/>
          <w:szCs w:val="24"/>
        </w:rPr>
      </w:pPr>
    </w:p>
    <w:p w:rsidR="00C20270" w:rsidRPr="00BC3B66" w:rsidRDefault="00C20270" w:rsidP="007D0D27">
      <w:pPr>
        <w:jc w:val="both"/>
        <w:rPr>
          <w:rFonts w:ascii="Verdana" w:hAnsi="Verdana" w:cs="Verdana"/>
          <w:b/>
          <w:sz w:val="24"/>
          <w:szCs w:val="24"/>
        </w:rPr>
      </w:pPr>
      <w:r>
        <w:rPr>
          <w:rFonts w:ascii="Verdana" w:hAnsi="Verdana" w:cs="Verdana"/>
          <w:sz w:val="24"/>
          <w:szCs w:val="24"/>
        </w:rPr>
        <w:br w:type="page"/>
      </w:r>
      <w:r w:rsidRPr="00BC3B66">
        <w:rPr>
          <w:rFonts w:ascii="Verdana" w:hAnsi="Verdana" w:cs="Verdana"/>
          <w:b/>
          <w:sz w:val="24"/>
          <w:szCs w:val="24"/>
        </w:rPr>
        <w:t>Bibliografia</w:t>
      </w:r>
    </w:p>
    <w:p w:rsidR="00C20270" w:rsidRDefault="00C20270" w:rsidP="00BC3B66">
      <w:pPr>
        <w:numPr>
          <w:ilvl w:val="0"/>
          <w:numId w:val="14"/>
        </w:numPr>
        <w:jc w:val="both"/>
        <w:rPr>
          <w:rFonts w:ascii="Verdana" w:hAnsi="Verdana" w:cs="Verdana"/>
          <w:sz w:val="24"/>
          <w:szCs w:val="24"/>
        </w:rPr>
      </w:pPr>
      <w:r>
        <w:rPr>
          <w:rFonts w:ascii="Verdana" w:hAnsi="Verdana" w:cs="Verdana"/>
          <w:sz w:val="24"/>
          <w:szCs w:val="24"/>
        </w:rPr>
        <w:t>“La letteratura” BALDI-GIUSSO-RAZETTI-ZACCARIA</w:t>
      </w:r>
    </w:p>
    <w:p w:rsidR="00C20270" w:rsidRDefault="00C20270" w:rsidP="00BC3B66">
      <w:pPr>
        <w:numPr>
          <w:ilvl w:val="0"/>
          <w:numId w:val="14"/>
        </w:numPr>
        <w:jc w:val="both"/>
        <w:rPr>
          <w:rFonts w:ascii="Verdana" w:hAnsi="Verdana" w:cs="Verdana"/>
          <w:sz w:val="24"/>
          <w:szCs w:val="24"/>
        </w:rPr>
      </w:pPr>
      <w:r>
        <w:rPr>
          <w:rFonts w:ascii="Verdana" w:hAnsi="Verdana" w:cs="Verdana"/>
          <w:sz w:val="24"/>
          <w:szCs w:val="24"/>
        </w:rPr>
        <w:t>“La Terra nello spazio e nel tempo” E. LUPIA PALMIERI-M.PARROTTO</w:t>
      </w:r>
    </w:p>
    <w:p w:rsidR="00C20270" w:rsidRDefault="00C20270" w:rsidP="00BC3B66">
      <w:pPr>
        <w:numPr>
          <w:ilvl w:val="0"/>
          <w:numId w:val="14"/>
        </w:numPr>
        <w:jc w:val="both"/>
        <w:rPr>
          <w:rFonts w:ascii="Verdana" w:hAnsi="Verdana" w:cs="Verdana"/>
          <w:sz w:val="24"/>
          <w:szCs w:val="24"/>
        </w:rPr>
      </w:pPr>
      <w:r>
        <w:rPr>
          <w:rFonts w:ascii="Verdana" w:hAnsi="Verdana" w:cs="Verdana"/>
          <w:sz w:val="24"/>
          <w:szCs w:val="24"/>
        </w:rPr>
        <w:t>“Comunicarte” OMAR CALABRESE</w:t>
      </w:r>
    </w:p>
    <w:p w:rsidR="00C20270" w:rsidRDefault="00C20270" w:rsidP="00BC3B66">
      <w:pPr>
        <w:numPr>
          <w:ilvl w:val="0"/>
          <w:numId w:val="14"/>
        </w:numPr>
        <w:jc w:val="both"/>
        <w:rPr>
          <w:rFonts w:ascii="Verdana" w:hAnsi="Verdana" w:cs="Verdana"/>
          <w:sz w:val="24"/>
          <w:szCs w:val="24"/>
        </w:rPr>
      </w:pPr>
      <w:r>
        <w:rPr>
          <w:rFonts w:ascii="Verdana" w:hAnsi="Verdana" w:cs="Verdana"/>
          <w:sz w:val="24"/>
          <w:szCs w:val="24"/>
        </w:rPr>
        <w:t>“Filosofia moderna-filosofia contemporanea” C.ESPOSITO-P.PORRO</w:t>
      </w:r>
    </w:p>
    <w:p w:rsidR="00C20270" w:rsidRPr="00F92A50" w:rsidRDefault="00C20270" w:rsidP="00BC3B66">
      <w:pPr>
        <w:numPr>
          <w:ilvl w:val="0"/>
          <w:numId w:val="14"/>
        </w:numPr>
        <w:jc w:val="both"/>
        <w:rPr>
          <w:rFonts w:ascii="Verdana" w:hAnsi="Verdana" w:cs="Verdana"/>
          <w:sz w:val="24"/>
          <w:szCs w:val="24"/>
          <w:lang w:val="en-GB"/>
        </w:rPr>
      </w:pPr>
      <w:r w:rsidRPr="00F92A50">
        <w:rPr>
          <w:rFonts w:ascii="Verdana" w:hAnsi="Verdana" w:cs="Verdana"/>
          <w:sz w:val="24"/>
          <w:szCs w:val="24"/>
          <w:lang w:val="en-GB"/>
        </w:rPr>
        <w:t>“Words that speak” B.DE LUCA, D.J.ELLIS, P.PACE,S.RANZOLI</w:t>
      </w:r>
    </w:p>
    <w:p w:rsidR="00C20270" w:rsidRDefault="00C20270" w:rsidP="00BC3B66">
      <w:pPr>
        <w:numPr>
          <w:ilvl w:val="0"/>
          <w:numId w:val="14"/>
        </w:numPr>
        <w:jc w:val="both"/>
        <w:rPr>
          <w:rFonts w:ascii="Verdana" w:hAnsi="Verdana" w:cs="Verdana"/>
          <w:sz w:val="24"/>
          <w:szCs w:val="24"/>
        </w:rPr>
      </w:pPr>
      <w:r>
        <w:rPr>
          <w:rFonts w:ascii="Verdana" w:hAnsi="Verdana" w:cs="Verdana"/>
          <w:sz w:val="24"/>
          <w:szCs w:val="24"/>
        </w:rPr>
        <w:t>“L’Universo spiegato ai miei nipoti” Hubert Reeves -Dalai editore</w:t>
      </w:r>
    </w:p>
    <w:p w:rsidR="00C20270" w:rsidRPr="00BC3B66" w:rsidRDefault="00C20270" w:rsidP="007D0D27">
      <w:pPr>
        <w:jc w:val="both"/>
        <w:rPr>
          <w:rFonts w:ascii="Verdana" w:hAnsi="Verdana" w:cs="Verdana"/>
          <w:b/>
          <w:sz w:val="24"/>
          <w:szCs w:val="24"/>
        </w:rPr>
      </w:pPr>
      <w:r w:rsidRPr="00BC3B66">
        <w:rPr>
          <w:rFonts w:ascii="Verdana" w:hAnsi="Verdana" w:cs="Verdana"/>
          <w:b/>
          <w:sz w:val="24"/>
          <w:szCs w:val="24"/>
        </w:rPr>
        <w:t>Sitografia</w:t>
      </w:r>
    </w:p>
    <w:p w:rsidR="00C20270" w:rsidRDefault="00C20270" w:rsidP="007D0D27">
      <w:pPr>
        <w:jc w:val="both"/>
      </w:pPr>
      <w:hyperlink r:id="rId47" w:history="1">
        <w:r w:rsidRPr="00C4139D">
          <w:rPr>
            <w:rStyle w:val="Hyperlink"/>
            <w:rFonts w:ascii="Verdana" w:hAnsi="Verdana" w:cs="Verdana"/>
            <w:sz w:val="24"/>
            <w:szCs w:val="24"/>
          </w:rPr>
          <w:t>http://www.fmboschetto.it/</w:t>
        </w:r>
      </w:hyperlink>
    </w:p>
    <w:p w:rsidR="00C20270" w:rsidRDefault="00C20270" w:rsidP="007D0D27">
      <w:pPr>
        <w:jc w:val="both"/>
      </w:pPr>
    </w:p>
    <w:p w:rsidR="00C20270" w:rsidRDefault="00C20270" w:rsidP="007D0D27">
      <w:pPr>
        <w:jc w:val="both"/>
        <w:rPr>
          <w:rFonts w:ascii="Verdana" w:hAnsi="Verdana" w:cs="Verdana"/>
          <w:sz w:val="24"/>
          <w:szCs w:val="24"/>
        </w:rPr>
        <w:sectPr w:rsidR="00C20270" w:rsidSect="0077230E">
          <w:type w:val="continuous"/>
          <w:pgSz w:w="11906" w:h="16838"/>
          <w:pgMar w:top="1417" w:right="1134" w:bottom="1134" w:left="1134" w:header="708" w:footer="708" w:gutter="0"/>
          <w:cols w:space="708"/>
          <w:docGrid w:linePitch="360"/>
        </w:sectPr>
      </w:pPr>
    </w:p>
    <w:p w:rsidR="00C20270" w:rsidRPr="00232801" w:rsidRDefault="00C20270" w:rsidP="007D0D27">
      <w:pPr>
        <w:jc w:val="both"/>
        <w:rPr>
          <w:rFonts w:ascii="Verdana" w:hAnsi="Verdana" w:cs="Verdana"/>
          <w:sz w:val="24"/>
          <w:szCs w:val="24"/>
        </w:rPr>
      </w:pPr>
      <w:r>
        <w:rPr>
          <w:noProof/>
          <w:lang w:eastAsia="it-IT"/>
        </w:rPr>
        <w:pict>
          <v:rect id="_x0000_s1068" style="position:absolute;left:0;text-align:left;margin-left:208.15pt;margin-top:497.75pt;width:1in;height:1in;z-index:251672064" filled="f" stroked="f">
            <w10:wrap type="square"/>
          </v:rect>
        </w:pict>
      </w:r>
      <w:r>
        <w:rPr>
          <w:noProof/>
          <w:lang w:eastAsia="it-IT"/>
        </w:rPr>
        <w:pict>
          <v:group id="_x0000_s1069" editas="radial" style="position:absolute;margin-left:0;margin-top:30.55pt;width:714.95pt;height:416.55pt;z-index:251656704;mso-position-horizontal-relative:char;mso-position-vertical-relative:line" coordorigin="1978,893" coordsize="8053,8256">
            <o:lock v:ext="edit" aspectratio="t"/>
            <o:diagram v:ext="edit" dgmstyle="7" dgmscalex="116358" dgmscaley="66128" dgmfontsize="12" constrainbounds="2089,1123,9919,8954" autoformat="t" reverse="t">
              <o:relationtable v:ext="edit">
                <o:rel v:ext="edit" idsrc="#_s1082" iddest="#_s1082"/>
                <o:rel v:ext="edit" idsrc="#_s1081" iddest="#_s1082" idcntr="#_s1080"/>
                <o:rel v:ext="edit" idsrc="#_s1079" iddest="#_s1082" idcntr="#_s1078"/>
                <o:rel v:ext="edit" idsrc="#_s1077" iddest="#_s1082" idcntr="#_s1076"/>
                <o:rel v:ext="edit" idsrc="#_s1075" iddest="#_s1082" idcntr="#_s1074"/>
                <o:rel v:ext="edit" idsrc="#_s1073" iddest="#_s1082" idcntr="#_s1072"/>
              </o:relationtable>
            </o:diagram>
            <v:shape id="_x0000_s1070" type="#_x0000_t75" style="position:absolute;left:1978;top:893;width:8053;height:8256" o:preferrelative="f" filled="t" fillcolor="#cff" stroked="t" strokecolor="#f60">
              <v:fill o:detectmouseclick="t"/>
              <v:stroke dashstyle="dash"/>
              <v:path o:extrusionok="t" o:connecttype="none"/>
              <o:lock v:ext="edit" text="t"/>
            </v:shape>
            <v:shape id="_x0000_s1071" type="#_x0000_t75" style="position:absolute;left:1978;top:2011;width:8053;height:5093">
              <v:imagedata r:id="rId48" o:title=""/>
            </v:shape>
            <v:line id="_s1072" o:spid="_x0000_s1072" style="position:absolute;flip:y;v-text-anchor:middle" from="6005,3061" to="6005,4042" o:dgmnodekind="65535" strokecolor="#cc9" strokeweight="2.25pt"/>
            <v:oval id="_s1073" o:spid="_x0000_s1073" style="position:absolute;left:5027;top:1105;width:1957;height:1957;v-text-anchor:middle" o:dgmnodekind="0" fillcolor="#9c0" strokecolor="#9c0">
              <v:fill rotate="t" focusposition="1,1" focussize="" focus="100%" type="gradientRadial">
                <o:fill v:ext="view" type="gradientCenter"/>
              </v:fill>
              <o:extrusion v:ext="view" foredepth=".02778mm" backdepth="5.55556mm" on="t" viewpoint="0" viewpointorigin="0" skewangle="-90" type="perspective"/>
              <v:textbox style="mso-next-textbox:#_s1073" inset="0,0,0,0">
                <w:txbxContent>
                  <w:p w:rsidR="00C20270" w:rsidRPr="00295F06" w:rsidRDefault="00C20270" w:rsidP="00A75587">
                    <w:pPr>
                      <w:spacing w:after="0" w:line="240" w:lineRule="auto"/>
                      <w:jc w:val="center"/>
                      <w:rPr>
                        <w:rFonts w:ascii="Verdana" w:hAnsi="Verdana"/>
                        <w:color w:val="003366"/>
                        <w:sz w:val="20"/>
                        <w:szCs w:val="20"/>
                      </w:rPr>
                    </w:pPr>
                    <w:r w:rsidRPr="00295F06">
                      <w:rPr>
                        <w:rFonts w:ascii="Verdana" w:hAnsi="Verdana"/>
                        <w:color w:val="003366"/>
                        <w:sz w:val="20"/>
                        <w:szCs w:val="20"/>
                      </w:rPr>
                      <w:t>1</w:t>
                    </w:r>
                  </w:p>
                  <w:p w:rsidR="00C20270" w:rsidRPr="00295F06" w:rsidRDefault="00C20270" w:rsidP="00A75587">
                    <w:pPr>
                      <w:spacing w:after="0" w:line="240" w:lineRule="auto"/>
                      <w:jc w:val="center"/>
                      <w:rPr>
                        <w:rFonts w:ascii="Verdana" w:hAnsi="Verdana"/>
                        <w:color w:val="003366"/>
                        <w:sz w:val="20"/>
                        <w:szCs w:val="20"/>
                      </w:rPr>
                    </w:pPr>
                    <w:r w:rsidRPr="00295F06">
                      <w:rPr>
                        <w:rFonts w:ascii="Verdana" w:hAnsi="Verdana"/>
                        <w:color w:val="003366"/>
                        <w:sz w:val="20"/>
                        <w:szCs w:val="20"/>
                      </w:rPr>
                      <w:t>Origine ed evoluzione dell’Universo</w:t>
                    </w:r>
                  </w:p>
                </w:txbxContent>
              </v:textbox>
            </v:oval>
            <v:line id="_s1074" o:spid="_x0000_s1074" style="position:absolute;flip:y;v-text-anchor:middle" from="6935,4414" to="7868,4717" o:dgmnodekind="65535" strokecolor="#cc9" strokeweight="2.25pt"/>
            <v:oval id="_s1075" o:spid="_x0000_s1075" style="position:absolute;left:7820;top:3134;width:1957;height:1957;v-text-anchor:middle" o:dgmnodekind="0" fillcolor="#97cdcc" strokecolor="#97cdcc">
              <v:fill rotate="t" focusposition="1,1" focussize="" focus="100%" type="gradientRadial">
                <o:fill v:ext="view" type="gradientCenter"/>
              </v:fill>
              <o:extrusion v:ext="view" foredepth=".02778mm" backdepth="5.55556mm" on="t" viewpoint="0" viewpointorigin="0" skewangle="-90" type="perspective"/>
              <v:textbox style="mso-next-textbox:#_s1075" inset="0,0,0,0">
                <w:txbxContent>
                  <w:p w:rsidR="00C20270" w:rsidRPr="00295F06" w:rsidRDefault="00C20270" w:rsidP="00A75587">
                    <w:pPr>
                      <w:autoSpaceDE w:val="0"/>
                      <w:autoSpaceDN w:val="0"/>
                      <w:adjustRightInd w:val="0"/>
                      <w:spacing w:after="0" w:line="240" w:lineRule="auto"/>
                      <w:jc w:val="center"/>
                      <w:rPr>
                        <w:rFonts w:ascii="Verdana" w:hAnsi="Verdana" w:cs="Arial"/>
                        <w:color w:val="003366"/>
                        <w:sz w:val="20"/>
                        <w:szCs w:val="20"/>
                      </w:rPr>
                    </w:pPr>
                    <w:r w:rsidRPr="00295F06">
                      <w:rPr>
                        <w:rFonts w:ascii="Verdana" w:hAnsi="Verdana" w:cs="Arial"/>
                        <w:color w:val="003366"/>
                        <w:sz w:val="20"/>
                        <w:szCs w:val="20"/>
                      </w:rPr>
                      <w:t>2</w:t>
                    </w:r>
                  </w:p>
                  <w:p w:rsidR="00C20270" w:rsidRPr="00295F06" w:rsidRDefault="00C20270" w:rsidP="00A75587">
                    <w:pPr>
                      <w:autoSpaceDE w:val="0"/>
                      <w:autoSpaceDN w:val="0"/>
                      <w:adjustRightInd w:val="0"/>
                      <w:spacing w:after="0" w:line="240" w:lineRule="auto"/>
                      <w:jc w:val="center"/>
                      <w:rPr>
                        <w:rFonts w:ascii="Verdana" w:hAnsi="Verdana" w:cs="Arial"/>
                        <w:color w:val="003366"/>
                        <w:sz w:val="20"/>
                        <w:szCs w:val="20"/>
                      </w:rPr>
                    </w:pPr>
                    <w:r w:rsidRPr="00295F06">
                      <w:rPr>
                        <w:rFonts w:ascii="Verdana" w:hAnsi="Verdana" w:cs="Arial"/>
                        <w:color w:val="003366"/>
                        <w:sz w:val="20"/>
                        <w:szCs w:val="20"/>
                      </w:rPr>
                      <w:t>Sublime in Kant</w:t>
                    </w:r>
                  </w:p>
                  <w:p w:rsidR="00C20270" w:rsidRPr="00266EFD" w:rsidRDefault="00C20270" w:rsidP="00A75587">
                    <w:pPr>
                      <w:autoSpaceDE w:val="0"/>
                      <w:autoSpaceDN w:val="0"/>
                      <w:adjustRightInd w:val="0"/>
                      <w:spacing w:after="0" w:line="240" w:lineRule="auto"/>
                      <w:jc w:val="center"/>
                      <w:rPr>
                        <w:rFonts w:ascii="Verdana" w:hAnsi="Verdana" w:cs="Verdana"/>
                        <w:color w:val="003366"/>
                        <w:sz w:val="18"/>
                        <w:szCs w:val="18"/>
                      </w:rPr>
                    </w:pPr>
                    <w:r w:rsidRPr="00295F06">
                      <w:rPr>
                        <w:rFonts w:ascii="Verdana" w:hAnsi="Verdana"/>
                        <w:color w:val="003366"/>
                        <w:sz w:val="20"/>
                        <w:szCs w:val="20"/>
                      </w:rPr>
                      <w:t>“Bufera di neve” Turner</w:t>
                    </w:r>
                  </w:p>
                </w:txbxContent>
              </v:textbox>
            </v:oval>
            <v:line id="_s1076" o:spid="_x0000_s1076" style="position:absolute;v-text-anchor:middle" from="6580,5810" to="7157,6604" o:dgmnodekind="65535" strokecolor="#cc9" strokeweight="2.25pt"/>
            <v:oval id="_s1077" o:spid="_x0000_s1077" style="position:absolute;left:6753;top:6417;width:1957;height:1957;v-text-anchor:middle" o:dgmnodekind="0" fillcolor="#cc9" strokecolor="#cc9">
              <v:fill rotate="t" focusposition="1,1" focussize="" focus="100%" type="gradientRadial">
                <o:fill v:ext="view" type="gradientCenter"/>
              </v:fill>
              <o:extrusion v:ext="view" foredepth=".02778mm" backdepth="5.55556mm" on="t" viewpoint="0" viewpointorigin="0" skewangle="-90" type="perspective"/>
              <v:textbox style="mso-next-textbox:#_s1077" inset="0,0,0,0">
                <w:txbxContent>
                  <w:p w:rsidR="00C20270" w:rsidRPr="00295F06" w:rsidRDefault="00C20270" w:rsidP="00A75587">
                    <w:pPr>
                      <w:spacing w:after="0" w:line="240" w:lineRule="auto"/>
                      <w:jc w:val="center"/>
                      <w:rPr>
                        <w:rFonts w:ascii="Verdana" w:hAnsi="Verdana"/>
                        <w:color w:val="003366"/>
                        <w:sz w:val="20"/>
                        <w:szCs w:val="20"/>
                      </w:rPr>
                    </w:pPr>
                    <w:r w:rsidRPr="00295F06">
                      <w:rPr>
                        <w:rFonts w:ascii="Verdana" w:hAnsi="Verdana"/>
                        <w:color w:val="003366"/>
                        <w:sz w:val="20"/>
                        <w:szCs w:val="20"/>
                      </w:rPr>
                      <w:t>3</w:t>
                    </w:r>
                  </w:p>
                  <w:p w:rsidR="00C20270" w:rsidRPr="00295F06" w:rsidRDefault="00C20270" w:rsidP="00A75587">
                    <w:pPr>
                      <w:spacing w:after="0" w:line="240" w:lineRule="auto"/>
                      <w:jc w:val="center"/>
                      <w:rPr>
                        <w:rFonts w:ascii="Verdana" w:hAnsi="Verdana"/>
                        <w:color w:val="003366"/>
                        <w:sz w:val="20"/>
                        <w:szCs w:val="20"/>
                      </w:rPr>
                    </w:pPr>
                    <w:r w:rsidRPr="00295F06">
                      <w:rPr>
                        <w:rFonts w:ascii="Verdana" w:hAnsi="Verdana"/>
                        <w:color w:val="003366"/>
                        <w:sz w:val="20"/>
                        <w:szCs w:val="20"/>
                      </w:rPr>
                      <w:t>“L’infinito” Leopardi</w:t>
                    </w:r>
                  </w:p>
                  <w:p w:rsidR="00C20270" w:rsidRPr="00295F06" w:rsidRDefault="00C20270" w:rsidP="00A75587">
                    <w:pPr>
                      <w:autoSpaceDE w:val="0"/>
                      <w:autoSpaceDN w:val="0"/>
                      <w:adjustRightInd w:val="0"/>
                      <w:spacing w:after="0" w:line="240" w:lineRule="auto"/>
                      <w:jc w:val="center"/>
                      <w:rPr>
                        <w:rFonts w:ascii="Verdana" w:hAnsi="Verdana" w:cs="Verdana"/>
                        <w:color w:val="003366"/>
                        <w:sz w:val="20"/>
                        <w:szCs w:val="20"/>
                      </w:rPr>
                    </w:pPr>
                    <w:r w:rsidRPr="00295F06">
                      <w:rPr>
                        <w:rFonts w:ascii="Verdana" w:hAnsi="Verdana"/>
                        <w:color w:val="003366"/>
                        <w:sz w:val="20"/>
                        <w:szCs w:val="20"/>
                      </w:rPr>
                      <w:t>“Il monaco in riva al mare” Friedrich</w:t>
                    </w:r>
                  </w:p>
                </w:txbxContent>
              </v:textbox>
            </v:oval>
            <v:line id="_s1078" o:spid="_x0000_s1078" style="position:absolute;flip:x;v-text-anchor:middle" from="4854,5810" to="5431,6605" o:dgmnodekind="65535" strokecolor="#cc9" strokeweight="2.25pt"/>
            <v:oval id="_s1079" o:spid="_x0000_s1079" style="position:absolute;left:3301;top:6417;width:1957;height:1957;v-text-anchor:middle" o:dgmnodekind="0" fillcolor="#366" strokecolor="#366">
              <v:fill rotate="t" focusposition="1,1" focussize="" focus="100%" type="gradientRadial">
                <o:fill v:ext="view" type="gradientCenter"/>
              </v:fill>
              <o:extrusion v:ext="view" foredepth=".02778mm" backdepth="5.55556mm" on="t" viewpoint="0" viewpointorigin="0" skewangle="-90" type="perspective"/>
              <v:textbox style="mso-next-textbox:#_s1079" inset="0,0,0,0">
                <w:txbxContent>
                  <w:p w:rsidR="00C20270" w:rsidRPr="00295F06" w:rsidRDefault="00C20270" w:rsidP="00A75587">
                    <w:pPr>
                      <w:spacing w:after="0" w:line="240" w:lineRule="auto"/>
                      <w:jc w:val="center"/>
                      <w:rPr>
                        <w:rFonts w:ascii="Verdana" w:hAnsi="Verdana"/>
                        <w:color w:val="003366"/>
                        <w:sz w:val="20"/>
                        <w:szCs w:val="20"/>
                      </w:rPr>
                    </w:pPr>
                    <w:r w:rsidRPr="00295F06">
                      <w:rPr>
                        <w:rFonts w:ascii="Verdana" w:hAnsi="Verdana"/>
                        <w:color w:val="003366"/>
                        <w:sz w:val="20"/>
                        <w:szCs w:val="20"/>
                      </w:rPr>
                      <w:t>4</w:t>
                    </w:r>
                  </w:p>
                  <w:p w:rsidR="00C20270" w:rsidRPr="00295F06" w:rsidRDefault="00C20270" w:rsidP="00A75587">
                    <w:pPr>
                      <w:spacing w:after="0" w:line="240" w:lineRule="auto"/>
                      <w:jc w:val="center"/>
                      <w:rPr>
                        <w:rFonts w:ascii="Verdana" w:hAnsi="Verdana" w:cs="Arial"/>
                        <w:color w:val="003366"/>
                        <w:sz w:val="20"/>
                        <w:szCs w:val="20"/>
                      </w:rPr>
                    </w:pPr>
                    <w:r w:rsidRPr="00295F06">
                      <w:rPr>
                        <w:rFonts w:ascii="Verdana" w:hAnsi="Verdana"/>
                        <w:color w:val="003366"/>
                        <w:sz w:val="20"/>
                        <w:szCs w:val="20"/>
                      </w:rPr>
                      <w:t>“Vertigine” Pascoli</w:t>
                    </w:r>
                    <w:r w:rsidRPr="00295F06">
                      <w:rPr>
                        <w:rFonts w:ascii="Verdana" w:hAnsi="Verdana" w:cs="Arial"/>
                        <w:color w:val="003366"/>
                        <w:sz w:val="20"/>
                        <w:szCs w:val="20"/>
                      </w:rPr>
                      <w:t>“</w:t>
                    </w:r>
                  </w:p>
                  <w:p w:rsidR="00C20270" w:rsidRPr="00295F06" w:rsidRDefault="00C20270" w:rsidP="00A75587">
                    <w:pPr>
                      <w:spacing w:after="0" w:line="240" w:lineRule="auto"/>
                      <w:jc w:val="center"/>
                      <w:rPr>
                        <w:rFonts w:ascii="Verdana" w:hAnsi="Verdana" w:cs="Arial"/>
                        <w:color w:val="003366"/>
                        <w:sz w:val="20"/>
                        <w:szCs w:val="20"/>
                      </w:rPr>
                    </w:pPr>
                    <w:r w:rsidRPr="00295F06">
                      <w:rPr>
                        <w:rFonts w:ascii="Verdana" w:hAnsi="Verdana" w:cs="Arial"/>
                        <w:color w:val="003366"/>
                        <w:sz w:val="20"/>
                        <w:szCs w:val="20"/>
                      </w:rPr>
                      <w:t>“La notte stellata”</w:t>
                    </w:r>
                  </w:p>
                  <w:p w:rsidR="00C20270" w:rsidRPr="00295F06" w:rsidRDefault="00C20270" w:rsidP="00A75587">
                    <w:pPr>
                      <w:spacing w:after="0" w:line="240" w:lineRule="auto"/>
                      <w:jc w:val="center"/>
                      <w:rPr>
                        <w:rFonts w:ascii="Verdana" w:hAnsi="Verdana"/>
                        <w:color w:val="003366"/>
                        <w:sz w:val="20"/>
                        <w:szCs w:val="20"/>
                      </w:rPr>
                    </w:pPr>
                    <w:r w:rsidRPr="00295F06">
                      <w:rPr>
                        <w:rFonts w:ascii="Verdana" w:hAnsi="Verdana" w:cs="Arial"/>
                        <w:color w:val="003366"/>
                        <w:sz w:val="20"/>
                        <w:szCs w:val="20"/>
                      </w:rPr>
                      <w:t>Van Gogh</w:t>
                    </w:r>
                  </w:p>
                </w:txbxContent>
              </v:textbox>
            </v:oval>
            <v:line id="_s1080" o:spid="_x0000_s1080" style="position:absolute;flip:x y;v-text-anchor:middle" from="4141,4415" to="5076,4718" o:dgmnodekind="65535" strokecolor="#cc9" strokeweight="2.25pt"/>
            <v:oval id="_s1081" o:spid="_x0000_s1081" style="position:absolute;left:2234;top:3134;width:1957;height:1957;v-text-anchor:middle" o:dgmnodekind="0" fillcolor="#d6e0e0" strokecolor="#d6e0e0">
              <v:fill rotate="t" focusposition="1,1" focussize="" focus="100%" type="gradientRadial">
                <o:fill v:ext="view" type="gradientCenter"/>
              </v:fill>
              <o:extrusion v:ext="view" foredepth=".02778mm" backdepth="5.55556mm" on="t" viewpoint="0" viewpointorigin="0" skewangle="-90" type="perspective"/>
              <v:textbox style="mso-next-textbox:#_s1081" inset="0,0,0,0">
                <w:txbxContent>
                  <w:p w:rsidR="00C20270" w:rsidRPr="00295F06" w:rsidRDefault="00C20270" w:rsidP="00A75587">
                    <w:pPr>
                      <w:autoSpaceDE w:val="0"/>
                      <w:autoSpaceDN w:val="0"/>
                      <w:adjustRightInd w:val="0"/>
                      <w:spacing w:after="0" w:line="240" w:lineRule="auto"/>
                      <w:jc w:val="center"/>
                      <w:rPr>
                        <w:rFonts w:ascii="Verdana" w:hAnsi="Verdana" w:cs="Arial"/>
                        <w:color w:val="003366"/>
                        <w:sz w:val="20"/>
                        <w:szCs w:val="20"/>
                        <w:lang w:val="en-GB"/>
                      </w:rPr>
                    </w:pPr>
                    <w:r w:rsidRPr="00295F06">
                      <w:rPr>
                        <w:rFonts w:ascii="Verdana" w:hAnsi="Verdana" w:cs="Arial"/>
                        <w:color w:val="003366"/>
                        <w:sz w:val="20"/>
                        <w:szCs w:val="20"/>
                        <w:lang w:val="en-GB"/>
                      </w:rPr>
                      <w:t>5</w:t>
                    </w:r>
                  </w:p>
                  <w:p w:rsidR="00C20270" w:rsidRPr="00295F06" w:rsidRDefault="00C20270" w:rsidP="00A75587">
                    <w:pPr>
                      <w:autoSpaceDE w:val="0"/>
                      <w:autoSpaceDN w:val="0"/>
                      <w:adjustRightInd w:val="0"/>
                      <w:spacing w:after="0" w:line="240" w:lineRule="auto"/>
                      <w:jc w:val="center"/>
                      <w:rPr>
                        <w:rFonts w:ascii="Verdana" w:hAnsi="Verdana" w:cs="Arial"/>
                        <w:color w:val="003366"/>
                        <w:sz w:val="20"/>
                        <w:szCs w:val="20"/>
                        <w:lang w:val="en-GB"/>
                      </w:rPr>
                    </w:pPr>
                    <w:r w:rsidRPr="00295F06">
                      <w:rPr>
                        <w:rFonts w:ascii="Verdana" w:hAnsi="Verdana" w:cs="Arial"/>
                        <w:color w:val="003366"/>
                        <w:sz w:val="20"/>
                        <w:szCs w:val="20"/>
                        <w:lang w:val="en-GB"/>
                      </w:rPr>
                      <w:t>“A Descent into the Maelström” E Allan Poe</w:t>
                    </w:r>
                  </w:p>
                </w:txbxContent>
              </v:textbox>
            </v:oval>
            <v:oval id="_s1082" o:spid="_x0000_s1082" style="position:absolute;left:5027;top:4042;width:1957;height:1957;v-text-anchor:middle" o:dgmnodekind="0" fillcolor="#97cdcc" strokecolor="#366">
              <v:fill rotate="t" focusposition="1,1" focussize="" focus="100%" type="gradientRadial">
                <o:fill v:ext="view" type="gradientCenter"/>
              </v:fill>
              <o:extrusion v:ext="view" foredepth=".02778mm" backdepth="5.55556mm" on="t" viewpoint="0" viewpointorigin="0" skewangle="-90" type="perspective"/>
              <v:textbox style="mso-next-textbox:#_s1082" inset="0,0,0,0">
                <w:txbxContent>
                  <w:p w:rsidR="00C20270" w:rsidRPr="00621388" w:rsidRDefault="00C20270" w:rsidP="00A75587">
                    <w:pPr>
                      <w:spacing w:after="0" w:line="240" w:lineRule="auto"/>
                      <w:jc w:val="center"/>
                      <w:rPr>
                        <w:rFonts w:ascii="Comic Sans MS" w:hAnsi="Comic Sans MS"/>
                        <w:color w:val="FF0000"/>
                        <w:sz w:val="39"/>
                        <w:szCs w:val="36"/>
                      </w:rPr>
                    </w:pPr>
                    <w:r w:rsidRPr="00621388">
                      <w:rPr>
                        <w:rFonts w:ascii="Comic Sans MS" w:hAnsi="Comic Sans MS"/>
                        <w:color w:val="FF0000"/>
                        <w:sz w:val="39"/>
                        <w:szCs w:val="36"/>
                      </w:rPr>
                      <w:t>L’Universo</w:t>
                    </w:r>
                  </w:p>
                  <w:p w:rsidR="00C20270" w:rsidRPr="00621388" w:rsidRDefault="00C20270" w:rsidP="00A75587">
                    <w:pPr>
                      <w:spacing w:after="0" w:line="240" w:lineRule="auto"/>
                      <w:jc w:val="center"/>
                      <w:rPr>
                        <w:rFonts w:ascii="Comic Sans MS" w:hAnsi="Comic Sans MS"/>
                        <w:color w:val="FF0000"/>
                        <w:sz w:val="39"/>
                        <w:szCs w:val="36"/>
                      </w:rPr>
                    </w:pPr>
                    <w:r w:rsidRPr="00621388">
                      <w:rPr>
                        <w:rFonts w:ascii="Comic Sans MS" w:hAnsi="Comic Sans MS"/>
                        <w:color w:val="FF0000"/>
                        <w:sz w:val="39"/>
                        <w:szCs w:val="36"/>
                      </w:rPr>
                      <w:t>Il Sublime</w:t>
                    </w:r>
                  </w:p>
                </w:txbxContent>
              </v:textbox>
            </v:oval>
            <w10:wrap type="square"/>
          </v:group>
        </w:pict>
      </w:r>
    </w:p>
    <w:sectPr w:rsidR="00C20270" w:rsidRPr="00232801" w:rsidSect="00225989">
      <w:pgSz w:w="16838" w:h="11906" w:orient="landscape"/>
      <w:pgMar w:top="1134" w:right="1134"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20270" w:rsidRDefault="00C20270">
      <w:r>
        <w:separator/>
      </w:r>
    </w:p>
  </w:endnote>
  <w:endnote w:type="continuationSeparator" w:id="0">
    <w:p w:rsidR="00C20270" w:rsidRDefault="00C2027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Blackadder ITC">
    <w:panose1 w:val="04020505051007020D02"/>
    <w:charset w:val="00"/>
    <w:family w:val="decorativ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0270" w:rsidRDefault="00C20270" w:rsidP="004103F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20270" w:rsidRDefault="00C20270" w:rsidP="00684590">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0270" w:rsidRDefault="00C20270" w:rsidP="004103F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rsidR="00C20270" w:rsidRPr="009E2099" w:rsidRDefault="00C20270" w:rsidP="004103F9">
    <w:pPr>
      <w:spacing w:line="240" w:lineRule="auto"/>
      <w:ind w:right="360"/>
      <w:jc w:val="both"/>
      <w:rPr>
        <w:color w:val="0F243E"/>
        <w:sz w:val="18"/>
        <w:szCs w:val="18"/>
      </w:rPr>
    </w:pPr>
    <w:r w:rsidRPr="009E2099">
      <w:rPr>
        <w:color w:val="0F243E"/>
        <w:sz w:val="18"/>
        <w:szCs w:val="18"/>
      </w:rPr>
      <w:t>Maisto Domenico</w:t>
    </w:r>
  </w:p>
  <w:p w:rsidR="00C20270" w:rsidRPr="009E2099" w:rsidRDefault="00C20270" w:rsidP="009E2099">
    <w:pPr>
      <w:spacing w:line="240" w:lineRule="auto"/>
      <w:jc w:val="both"/>
      <w:rPr>
        <w:color w:val="0F243E"/>
        <w:sz w:val="18"/>
        <w:szCs w:val="18"/>
      </w:rPr>
    </w:pPr>
    <w:r w:rsidRPr="009E2099">
      <w:rPr>
        <w:color w:val="0F243E"/>
        <w:sz w:val="18"/>
        <w:szCs w:val="18"/>
      </w:rPr>
      <w:t>Tesina maturità. Anno</w:t>
    </w:r>
    <w:r>
      <w:rPr>
        <w:color w:val="0F243E"/>
        <w:sz w:val="18"/>
        <w:szCs w:val="18"/>
      </w:rPr>
      <w:t xml:space="preserve"> scolastico 2011-2012. Classe 5A</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20270" w:rsidRDefault="00C20270">
      <w:r>
        <w:separator/>
      </w:r>
    </w:p>
  </w:footnote>
  <w:footnote w:type="continuationSeparator" w:id="0">
    <w:p w:rsidR="00C20270" w:rsidRDefault="00C20270">
      <w:r>
        <w:continuationSeparator/>
      </w:r>
    </w:p>
  </w:footnote>
  <w:footnote w:id="1">
    <w:p w:rsidR="00C20270" w:rsidRDefault="00C20270" w:rsidP="00F75808">
      <w:pPr>
        <w:pStyle w:val="FootnoteText"/>
      </w:pPr>
      <w:r>
        <w:rPr>
          <w:rStyle w:val="FootnoteReference"/>
        </w:rPr>
        <w:footnoteRef/>
      </w:r>
      <w:r>
        <w:t xml:space="preserve"> Nel 1929 Edwin Hubble misurò la distanza di una quarantina di galassie e la loro velocità e scoprì che la velocità v di recessione delle galassie è direttamente proporzionale alla loro distanza r dalla Terra ossia v= Hr , H costante di Hubble.</w:t>
      </w:r>
    </w:p>
  </w:footnote>
  <w:footnote w:id="2">
    <w:p w:rsidR="00C20270" w:rsidRDefault="00C20270">
      <w:pPr>
        <w:pStyle w:val="FootnoteText"/>
      </w:pPr>
      <w:r>
        <w:rPr>
          <w:rStyle w:val="FootnoteReference"/>
        </w:rPr>
        <w:footnoteRef/>
      </w:r>
      <w:r>
        <w:t xml:space="preserve"> Hubert Reeves -Montreal 1932. Astrofisico e consigliere scientifico della NASA</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2065286"/>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4C023EF4"/>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8C5A02F4"/>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B620A142"/>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7A2C798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3720527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5216A1E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08142FA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990E3D58"/>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806ADAB6"/>
    <w:lvl w:ilvl="0">
      <w:start w:val="1"/>
      <w:numFmt w:val="bullet"/>
      <w:lvlText w:val=""/>
      <w:lvlJc w:val="left"/>
      <w:pPr>
        <w:tabs>
          <w:tab w:val="num" w:pos="360"/>
        </w:tabs>
        <w:ind w:left="360" w:hanging="360"/>
      </w:pPr>
      <w:rPr>
        <w:rFonts w:ascii="Symbol" w:hAnsi="Symbol" w:hint="default"/>
      </w:rPr>
    </w:lvl>
  </w:abstractNum>
  <w:abstractNum w:abstractNumId="10">
    <w:nsid w:val="28AE4AB1"/>
    <w:multiLevelType w:val="hybridMultilevel"/>
    <w:tmpl w:val="104C980A"/>
    <w:lvl w:ilvl="0" w:tplc="D04C8AC0">
      <w:start w:val="1"/>
      <w:numFmt w:val="bullet"/>
      <w:lvlText w:val=""/>
      <w:lvlJc w:val="left"/>
      <w:pPr>
        <w:tabs>
          <w:tab w:val="num" w:pos="1080"/>
        </w:tabs>
        <w:ind w:left="1080" w:hanging="360"/>
      </w:pPr>
      <w:rPr>
        <w:rFonts w:ascii="Wingdings" w:hAnsi="Wingdings" w:hint="default"/>
        <w:color w:val="FF0000"/>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1">
    <w:nsid w:val="2EE82777"/>
    <w:multiLevelType w:val="hybridMultilevel"/>
    <w:tmpl w:val="54049710"/>
    <w:lvl w:ilvl="0" w:tplc="D04C8AC0">
      <w:start w:val="1"/>
      <w:numFmt w:val="bullet"/>
      <w:lvlText w:val=""/>
      <w:lvlJc w:val="left"/>
      <w:pPr>
        <w:tabs>
          <w:tab w:val="num" w:pos="1080"/>
        </w:tabs>
        <w:ind w:left="1080" w:hanging="360"/>
      </w:pPr>
      <w:rPr>
        <w:rFonts w:ascii="Wingdings" w:hAnsi="Wingdings" w:hint="default"/>
        <w:color w:val="FF0000"/>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2">
    <w:nsid w:val="3CCD4993"/>
    <w:multiLevelType w:val="hybridMultilevel"/>
    <w:tmpl w:val="850484BE"/>
    <w:lvl w:ilvl="0" w:tplc="04100001">
      <w:start w:val="1"/>
      <w:numFmt w:val="bullet"/>
      <w:lvlText w:val=""/>
      <w:lvlJc w:val="left"/>
      <w:pPr>
        <w:tabs>
          <w:tab w:val="num" w:pos="1080"/>
        </w:tabs>
        <w:ind w:left="1080" w:hanging="360"/>
      </w:pPr>
      <w:rPr>
        <w:rFonts w:ascii="Symbol" w:hAnsi="Symbol" w:hint="default"/>
        <w:color w:val="FF0000"/>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
    <w:nsid w:val="67F564B9"/>
    <w:multiLevelType w:val="hybridMultilevel"/>
    <w:tmpl w:val="55C4C4CE"/>
    <w:lvl w:ilvl="0" w:tplc="D04C8AC0">
      <w:start w:val="1"/>
      <w:numFmt w:val="bullet"/>
      <w:lvlText w:val=""/>
      <w:lvlJc w:val="left"/>
      <w:pPr>
        <w:tabs>
          <w:tab w:val="num" w:pos="1080"/>
        </w:tabs>
        <w:ind w:left="1080" w:hanging="360"/>
      </w:pPr>
      <w:rPr>
        <w:rFonts w:ascii="Wingdings" w:hAnsi="Wingdings" w:hint="default"/>
        <w:color w:val="FF0000"/>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13"/>
  </w:num>
  <w:num w:numId="12">
    <w:abstractNumId w:val="12"/>
  </w:num>
  <w:num w:numId="13">
    <w:abstractNumId w:val="10"/>
  </w:num>
  <w:num w:numId="14">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283"/>
  <w:drawingGridHorizontalSpacing w:val="181"/>
  <w:drawingGridVerticalSpacing w:val="181"/>
  <w:displayHorizontalDrawingGridEvery w:val="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83D71"/>
    <w:rsid w:val="00014D8D"/>
    <w:rsid w:val="00015A59"/>
    <w:rsid w:val="00015E8B"/>
    <w:rsid w:val="0002335A"/>
    <w:rsid w:val="0002441F"/>
    <w:rsid w:val="00026DF1"/>
    <w:rsid w:val="00045E52"/>
    <w:rsid w:val="00066311"/>
    <w:rsid w:val="000816CD"/>
    <w:rsid w:val="00085637"/>
    <w:rsid w:val="0008792A"/>
    <w:rsid w:val="00091D7D"/>
    <w:rsid w:val="00091F03"/>
    <w:rsid w:val="000C0AD5"/>
    <w:rsid w:val="000D6490"/>
    <w:rsid w:val="00114451"/>
    <w:rsid w:val="00116289"/>
    <w:rsid w:val="001246F5"/>
    <w:rsid w:val="0014256D"/>
    <w:rsid w:val="00143E45"/>
    <w:rsid w:val="00171502"/>
    <w:rsid w:val="00175B20"/>
    <w:rsid w:val="00175B37"/>
    <w:rsid w:val="00183D71"/>
    <w:rsid w:val="00190195"/>
    <w:rsid w:val="001A33C7"/>
    <w:rsid w:val="001B29C9"/>
    <w:rsid w:val="001B7A60"/>
    <w:rsid w:val="001C04B5"/>
    <w:rsid w:val="001C435D"/>
    <w:rsid w:val="001E49FB"/>
    <w:rsid w:val="001F5C03"/>
    <w:rsid w:val="002154C9"/>
    <w:rsid w:val="00217F96"/>
    <w:rsid w:val="00225989"/>
    <w:rsid w:val="00225ACE"/>
    <w:rsid w:val="00232801"/>
    <w:rsid w:val="0023397C"/>
    <w:rsid w:val="00243C4D"/>
    <w:rsid w:val="00245302"/>
    <w:rsid w:val="00250E19"/>
    <w:rsid w:val="0026345B"/>
    <w:rsid w:val="002646D2"/>
    <w:rsid w:val="00266478"/>
    <w:rsid w:val="00266EFD"/>
    <w:rsid w:val="00275DAD"/>
    <w:rsid w:val="00295F06"/>
    <w:rsid w:val="002A1477"/>
    <w:rsid w:val="002B1C0A"/>
    <w:rsid w:val="002E4CFD"/>
    <w:rsid w:val="002F0DBE"/>
    <w:rsid w:val="002F414C"/>
    <w:rsid w:val="0031199C"/>
    <w:rsid w:val="00311A16"/>
    <w:rsid w:val="00335E4C"/>
    <w:rsid w:val="00336105"/>
    <w:rsid w:val="0038165A"/>
    <w:rsid w:val="00381674"/>
    <w:rsid w:val="00383678"/>
    <w:rsid w:val="00393863"/>
    <w:rsid w:val="003C597A"/>
    <w:rsid w:val="003F49BD"/>
    <w:rsid w:val="003F6D85"/>
    <w:rsid w:val="00407813"/>
    <w:rsid w:val="004103F9"/>
    <w:rsid w:val="004122EA"/>
    <w:rsid w:val="0045620B"/>
    <w:rsid w:val="004723D0"/>
    <w:rsid w:val="00497824"/>
    <w:rsid w:val="004C2D03"/>
    <w:rsid w:val="004E2C2F"/>
    <w:rsid w:val="004F007A"/>
    <w:rsid w:val="005134C8"/>
    <w:rsid w:val="00513D42"/>
    <w:rsid w:val="0053671E"/>
    <w:rsid w:val="00540E07"/>
    <w:rsid w:val="00544A69"/>
    <w:rsid w:val="00555169"/>
    <w:rsid w:val="005614EB"/>
    <w:rsid w:val="00581DC3"/>
    <w:rsid w:val="00584237"/>
    <w:rsid w:val="00584828"/>
    <w:rsid w:val="005A3FC5"/>
    <w:rsid w:val="005A7B03"/>
    <w:rsid w:val="005B1A01"/>
    <w:rsid w:val="005C0C5B"/>
    <w:rsid w:val="005C2748"/>
    <w:rsid w:val="005E4E75"/>
    <w:rsid w:val="005F36C5"/>
    <w:rsid w:val="00600BAE"/>
    <w:rsid w:val="00603B0B"/>
    <w:rsid w:val="00610D49"/>
    <w:rsid w:val="006206E7"/>
    <w:rsid w:val="00621388"/>
    <w:rsid w:val="00647DFF"/>
    <w:rsid w:val="006543C4"/>
    <w:rsid w:val="00654E51"/>
    <w:rsid w:val="0065684F"/>
    <w:rsid w:val="00663FC8"/>
    <w:rsid w:val="0066587A"/>
    <w:rsid w:val="00684590"/>
    <w:rsid w:val="0069070F"/>
    <w:rsid w:val="00692112"/>
    <w:rsid w:val="006A54D8"/>
    <w:rsid w:val="006A5C64"/>
    <w:rsid w:val="006B42C4"/>
    <w:rsid w:val="006B5FC6"/>
    <w:rsid w:val="006C3C95"/>
    <w:rsid w:val="006C4EB3"/>
    <w:rsid w:val="006E71FA"/>
    <w:rsid w:val="006F0D95"/>
    <w:rsid w:val="006F24B9"/>
    <w:rsid w:val="006F3A8E"/>
    <w:rsid w:val="006F450E"/>
    <w:rsid w:val="007014A2"/>
    <w:rsid w:val="0070409B"/>
    <w:rsid w:val="00706B68"/>
    <w:rsid w:val="0073691F"/>
    <w:rsid w:val="00741C83"/>
    <w:rsid w:val="007518BF"/>
    <w:rsid w:val="00753CE5"/>
    <w:rsid w:val="007571C8"/>
    <w:rsid w:val="00761529"/>
    <w:rsid w:val="0077230E"/>
    <w:rsid w:val="00775051"/>
    <w:rsid w:val="00783382"/>
    <w:rsid w:val="00784220"/>
    <w:rsid w:val="0079112B"/>
    <w:rsid w:val="00796FD6"/>
    <w:rsid w:val="007A3EB1"/>
    <w:rsid w:val="007A5578"/>
    <w:rsid w:val="007B5F0B"/>
    <w:rsid w:val="007C5225"/>
    <w:rsid w:val="007D0D27"/>
    <w:rsid w:val="007D687B"/>
    <w:rsid w:val="007D6EB0"/>
    <w:rsid w:val="007E098D"/>
    <w:rsid w:val="007E0F90"/>
    <w:rsid w:val="007E30D3"/>
    <w:rsid w:val="007E651B"/>
    <w:rsid w:val="007F43A6"/>
    <w:rsid w:val="00800C02"/>
    <w:rsid w:val="008049A5"/>
    <w:rsid w:val="00804DAB"/>
    <w:rsid w:val="00824804"/>
    <w:rsid w:val="00843778"/>
    <w:rsid w:val="00857630"/>
    <w:rsid w:val="00861722"/>
    <w:rsid w:val="00866492"/>
    <w:rsid w:val="00880EBE"/>
    <w:rsid w:val="008814C5"/>
    <w:rsid w:val="00882D87"/>
    <w:rsid w:val="008A135F"/>
    <w:rsid w:val="008A322B"/>
    <w:rsid w:val="008A6ED4"/>
    <w:rsid w:val="008B0277"/>
    <w:rsid w:val="008C0957"/>
    <w:rsid w:val="008D1343"/>
    <w:rsid w:val="008E459C"/>
    <w:rsid w:val="008E7492"/>
    <w:rsid w:val="008F66EB"/>
    <w:rsid w:val="0090368B"/>
    <w:rsid w:val="0091091A"/>
    <w:rsid w:val="009119CA"/>
    <w:rsid w:val="00921680"/>
    <w:rsid w:val="00925505"/>
    <w:rsid w:val="00951205"/>
    <w:rsid w:val="00953C05"/>
    <w:rsid w:val="0095619D"/>
    <w:rsid w:val="009807EB"/>
    <w:rsid w:val="00983532"/>
    <w:rsid w:val="009865A1"/>
    <w:rsid w:val="00990D22"/>
    <w:rsid w:val="00994C2C"/>
    <w:rsid w:val="009A1B7C"/>
    <w:rsid w:val="009A74C6"/>
    <w:rsid w:val="009B316A"/>
    <w:rsid w:val="009B677B"/>
    <w:rsid w:val="009C02F1"/>
    <w:rsid w:val="009E2099"/>
    <w:rsid w:val="009E4965"/>
    <w:rsid w:val="009F0BBB"/>
    <w:rsid w:val="009F6735"/>
    <w:rsid w:val="00A212C6"/>
    <w:rsid w:val="00A27CB9"/>
    <w:rsid w:val="00A30F8E"/>
    <w:rsid w:val="00A331EC"/>
    <w:rsid w:val="00A35FF7"/>
    <w:rsid w:val="00A37D84"/>
    <w:rsid w:val="00A50892"/>
    <w:rsid w:val="00A6589F"/>
    <w:rsid w:val="00A75587"/>
    <w:rsid w:val="00A80538"/>
    <w:rsid w:val="00A80FC9"/>
    <w:rsid w:val="00AB1FA1"/>
    <w:rsid w:val="00AC1D96"/>
    <w:rsid w:val="00AC330F"/>
    <w:rsid w:val="00AD3078"/>
    <w:rsid w:val="00AF7A3D"/>
    <w:rsid w:val="00B152D2"/>
    <w:rsid w:val="00B161F8"/>
    <w:rsid w:val="00B233CC"/>
    <w:rsid w:val="00B26C5E"/>
    <w:rsid w:val="00B31AD5"/>
    <w:rsid w:val="00B34AD3"/>
    <w:rsid w:val="00B45787"/>
    <w:rsid w:val="00B505F5"/>
    <w:rsid w:val="00B53B73"/>
    <w:rsid w:val="00B66C02"/>
    <w:rsid w:val="00B6750E"/>
    <w:rsid w:val="00B80676"/>
    <w:rsid w:val="00B9577E"/>
    <w:rsid w:val="00BA10BC"/>
    <w:rsid w:val="00BA3D46"/>
    <w:rsid w:val="00BB75D9"/>
    <w:rsid w:val="00BC3B66"/>
    <w:rsid w:val="00BD1EF3"/>
    <w:rsid w:val="00BD500F"/>
    <w:rsid w:val="00BE6EBC"/>
    <w:rsid w:val="00BE73FB"/>
    <w:rsid w:val="00BF0C40"/>
    <w:rsid w:val="00C13F73"/>
    <w:rsid w:val="00C14FEA"/>
    <w:rsid w:val="00C17F9A"/>
    <w:rsid w:val="00C20270"/>
    <w:rsid w:val="00C34308"/>
    <w:rsid w:val="00C4139D"/>
    <w:rsid w:val="00C438F8"/>
    <w:rsid w:val="00C440C0"/>
    <w:rsid w:val="00C57152"/>
    <w:rsid w:val="00C57BD5"/>
    <w:rsid w:val="00C773A4"/>
    <w:rsid w:val="00C92898"/>
    <w:rsid w:val="00CA2D98"/>
    <w:rsid w:val="00CA5E9B"/>
    <w:rsid w:val="00CC1681"/>
    <w:rsid w:val="00CC3F04"/>
    <w:rsid w:val="00CC41DB"/>
    <w:rsid w:val="00CC6F4B"/>
    <w:rsid w:val="00CE570E"/>
    <w:rsid w:val="00CE5CF7"/>
    <w:rsid w:val="00CF158D"/>
    <w:rsid w:val="00D05288"/>
    <w:rsid w:val="00D20766"/>
    <w:rsid w:val="00D22214"/>
    <w:rsid w:val="00D27B4A"/>
    <w:rsid w:val="00D37FA1"/>
    <w:rsid w:val="00D4592F"/>
    <w:rsid w:val="00D56C61"/>
    <w:rsid w:val="00D6542D"/>
    <w:rsid w:val="00D71180"/>
    <w:rsid w:val="00D93FF6"/>
    <w:rsid w:val="00DB240C"/>
    <w:rsid w:val="00DB42AC"/>
    <w:rsid w:val="00DC325D"/>
    <w:rsid w:val="00DC536B"/>
    <w:rsid w:val="00DE128B"/>
    <w:rsid w:val="00DE5ABB"/>
    <w:rsid w:val="00DE6175"/>
    <w:rsid w:val="00DF7793"/>
    <w:rsid w:val="00E02543"/>
    <w:rsid w:val="00E07DD9"/>
    <w:rsid w:val="00E13B24"/>
    <w:rsid w:val="00E13ED2"/>
    <w:rsid w:val="00E26D46"/>
    <w:rsid w:val="00E2750F"/>
    <w:rsid w:val="00E41EC4"/>
    <w:rsid w:val="00E44710"/>
    <w:rsid w:val="00E51EB7"/>
    <w:rsid w:val="00E7188E"/>
    <w:rsid w:val="00E7546F"/>
    <w:rsid w:val="00E84219"/>
    <w:rsid w:val="00EA1302"/>
    <w:rsid w:val="00EC0C92"/>
    <w:rsid w:val="00EC1A7A"/>
    <w:rsid w:val="00ED3678"/>
    <w:rsid w:val="00ED55A5"/>
    <w:rsid w:val="00EE1522"/>
    <w:rsid w:val="00EE31CD"/>
    <w:rsid w:val="00EE649E"/>
    <w:rsid w:val="00EF03E9"/>
    <w:rsid w:val="00F03C59"/>
    <w:rsid w:val="00F07FE3"/>
    <w:rsid w:val="00F11C76"/>
    <w:rsid w:val="00F1271A"/>
    <w:rsid w:val="00F15D6A"/>
    <w:rsid w:val="00F270CB"/>
    <w:rsid w:val="00F30363"/>
    <w:rsid w:val="00F31018"/>
    <w:rsid w:val="00F363CF"/>
    <w:rsid w:val="00F4106E"/>
    <w:rsid w:val="00F46CAC"/>
    <w:rsid w:val="00F4787D"/>
    <w:rsid w:val="00F47CE5"/>
    <w:rsid w:val="00F57666"/>
    <w:rsid w:val="00F73611"/>
    <w:rsid w:val="00F75808"/>
    <w:rsid w:val="00F84FAD"/>
    <w:rsid w:val="00F857E4"/>
    <w:rsid w:val="00F92A50"/>
    <w:rsid w:val="00F978DD"/>
    <w:rsid w:val="00FC4433"/>
    <w:rsid w:val="00FE1A8C"/>
    <w:rsid w:val="00FE24E5"/>
    <w:rsid w:val="00FF740A"/>
  </w:rsids>
  <m:mathPr>
    <m:mathFont m:val="Cambria Math"/>
    <m:brkBin m:val="before"/>
    <m:brkBinSub m:val="--"/>
    <m:smallFrac m:val="off"/>
    <m:dispDef/>
    <m:lMargin m:val="0"/>
    <m:rMargin m:val="0"/>
    <m:defJc m:val="centerGroup"/>
    <m:wrapIndent m:val="1440"/>
    <m:intLim m:val="subSup"/>
    <m:naryLim m:val="undOvr"/>
  </m:mathPr>
  <w:uiCompat97To2003/>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8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5505"/>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nfasidelicata1">
    <w:name w:val="Enfasi delicata1"/>
    <w:basedOn w:val="DefaultParagraphFont"/>
    <w:uiPriority w:val="99"/>
    <w:rsid w:val="00C34308"/>
    <w:rPr>
      <w:rFonts w:cs="Times New Roman"/>
      <w:i/>
      <w:iCs/>
      <w:color w:val="808080"/>
    </w:rPr>
  </w:style>
  <w:style w:type="paragraph" w:styleId="Header">
    <w:name w:val="header"/>
    <w:basedOn w:val="Normal"/>
    <w:link w:val="HeaderChar"/>
    <w:uiPriority w:val="99"/>
    <w:rsid w:val="001B29C9"/>
    <w:pPr>
      <w:tabs>
        <w:tab w:val="center" w:pos="4819"/>
        <w:tab w:val="right" w:pos="9638"/>
      </w:tabs>
    </w:pPr>
  </w:style>
  <w:style w:type="character" w:customStyle="1" w:styleId="HeaderChar">
    <w:name w:val="Header Char"/>
    <w:basedOn w:val="DefaultParagraphFont"/>
    <w:link w:val="Header"/>
    <w:uiPriority w:val="99"/>
    <w:semiHidden/>
    <w:locked/>
    <w:rsid w:val="00ED55A5"/>
    <w:rPr>
      <w:rFonts w:cs="Times New Roman"/>
      <w:lang w:eastAsia="en-US"/>
    </w:rPr>
  </w:style>
  <w:style w:type="paragraph" w:styleId="Footer">
    <w:name w:val="footer"/>
    <w:basedOn w:val="Normal"/>
    <w:link w:val="FooterChar"/>
    <w:uiPriority w:val="99"/>
    <w:rsid w:val="001B29C9"/>
    <w:pPr>
      <w:tabs>
        <w:tab w:val="center" w:pos="4819"/>
        <w:tab w:val="right" w:pos="9638"/>
      </w:tabs>
    </w:pPr>
  </w:style>
  <w:style w:type="character" w:customStyle="1" w:styleId="FooterChar">
    <w:name w:val="Footer Char"/>
    <w:basedOn w:val="DefaultParagraphFont"/>
    <w:link w:val="Footer"/>
    <w:uiPriority w:val="99"/>
    <w:semiHidden/>
    <w:locked/>
    <w:rsid w:val="00ED55A5"/>
    <w:rPr>
      <w:rFonts w:cs="Times New Roman"/>
      <w:lang w:eastAsia="en-US"/>
    </w:rPr>
  </w:style>
  <w:style w:type="character" w:styleId="PageNumber">
    <w:name w:val="page number"/>
    <w:basedOn w:val="DefaultParagraphFont"/>
    <w:uiPriority w:val="99"/>
    <w:rsid w:val="001B29C9"/>
    <w:rPr>
      <w:rFonts w:cs="Times New Roman"/>
    </w:rPr>
  </w:style>
  <w:style w:type="character" w:styleId="Hyperlink">
    <w:name w:val="Hyperlink"/>
    <w:basedOn w:val="DefaultParagraphFont"/>
    <w:uiPriority w:val="99"/>
    <w:rsid w:val="006A54D8"/>
    <w:rPr>
      <w:rFonts w:cs="Times New Roman"/>
      <w:color w:val="0000FF"/>
      <w:u w:val="single"/>
    </w:rPr>
  </w:style>
  <w:style w:type="paragraph" w:styleId="NormalWeb">
    <w:name w:val="Normal (Web)"/>
    <w:basedOn w:val="Normal"/>
    <w:uiPriority w:val="99"/>
    <w:rsid w:val="00857630"/>
    <w:pPr>
      <w:spacing w:before="100" w:beforeAutospacing="1" w:after="100" w:afterAutospacing="1" w:line="240" w:lineRule="auto"/>
    </w:pPr>
    <w:rPr>
      <w:rFonts w:ascii="Times New Roman" w:hAnsi="Times New Roman"/>
      <w:color w:val="336600"/>
      <w:sz w:val="24"/>
      <w:szCs w:val="24"/>
      <w:lang w:eastAsia="it-IT"/>
    </w:rPr>
  </w:style>
  <w:style w:type="paragraph" w:styleId="FootnoteText">
    <w:name w:val="footnote text"/>
    <w:basedOn w:val="Normal"/>
    <w:link w:val="FootnoteTextChar"/>
    <w:uiPriority w:val="99"/>
    <w:semiHidden/>
    <w:rsid w:val="00857630"/>
    <w:pPr>
      <w:spacing w:after="0" w:line="240" w:lineRule="auto"/>
    </w:pPr>
    <w:rPr>
      <w:rFonts w:ascii="Times New Roman" w:hAnsi="Times New Roman"/>
      <w:sz w:val="20"/>
      <w:szCs w:val="20"/>
      <w:lang w:eastAsia="it-IT"/>
    </w:rPr>
  </w:style>
  <w:style w:type="character" w:customStyle="1" w:styleId="FootnoteTextChar">
    <w:name w:val="Footnote Text Char"/>
    <w:basedOn w:val="DefaultParagraphFont"/>
    <w:link w:val="FootnoteText"/>
    <w:uiPriority w:val="99"/>
    <w:semiHidden/>
    <w:locked/>
    <w:rsid w:val="00225ACE"/>
    <w:rPr>
      <w:rFonts w:cs="Times New Roman"/>
      <w:sz w:val="20"/>
      <w:szCs w:val="20"/>
      <w:lang w:eastAsia="en-US"/>
    </w:rPr>
  </w:style>
  <w:style w:type="character" w:styleId="FootnoteReference">
    <w:name w:val="footnote reference"/>
    <w:basedOn w:val="DefaultParagraphFont"/>
    <w:uiPriority w:val="99"/>
    <w:semiHidden/>
    <w:rsid w:val="00857630"/>
    <w:rPr>
      <w:rFonts w:cs="Times New Roman"/>
      <w:vertAlign w:val="superscript"/>
    </w:rPr>
  </w:style>
  <w:style w:type="paragraph" w:styleId="Caption">
    <w:name w:val="caption"/>
    <w:basedOn w:val="Normal"/>
    <w:next w:val="Normal"/>
    <w:uiPriority w:val="99"/>
    <w:qFormat/>
    <w:locked/>
    <w:rsid w:val="00857630"/>
    <w:pPr>
      <w:spacing w:after="0" w:line="240" w:lineRule="auto"/>
    </w:pPr>
    <w:rPr>
      <w:rFonts w:ascii="Times New Roman" w:hAnsi="Times New Roman"/>
      <w:b/>
      <w:bCs/>
      <w:sz w:val="20"/>
      <w:szCs w:val="20"/>
      <w:lang w:eastAsia="it-IT"/>
    </w:rPr>
  </w:style>
  <w:style w:type="paragraph" w:customStyle="1" w:styleId="Nessunaspaziatura">
    <w:name w:val="Nessuna spaziatura"/>
    <w:link w:val="NessunaspaziaturaCarattere"/>
    <w:uiPriority w:val="99"/>
    <w:rsid w:val="006543C4"/>
    <w:rPr>
      <w:rFonts w:eastAsia="Times New Roman"/>
      <w:lang w:eastAsia="en-US"/>
    </w:rPr>
  </w:style>
  <w:style w:type="character" w:customStyle="1" w:styleId="Enfasidelicata">
    <w:name w:val="Enfasi delicata"/>
    <w:basedOn w:val="DefaultParagraphFont"/>
    <w:uiPriority w:val="99"/>
    <w:rsid w:val="006543C4"/>
    <w:rPr>
      <w:rFonts w:cs="Times New Roman"/>
      <w:i/>
      <w:iCs/>
      <w:color w:val="808080"/>
    </w:rPr>
  </w:style>
  <w:style w:type="character" w:customStyle="1" w:styleId="NessunaspaziaturaCarattere">
    <w:name w:val="Nessuna spaziatura Carattere"/>
    <w:basedOn w:val="DefaultParagraphFont"/>
    <w:link w:val="Nessunaspaziatura"/>
    <w:uiPriority w:val="99"/>
    <w:locked/>
    <w:rsid w:val="006543C4"/>
    <w:rPr>
      <w:rFonts w:eastAsia="Times New Roman" w:cs="Times New Roman"/>
      <w:sz w:val="22"/>
      <w:szCs w:val="22"/>
      <w:lang w:val="it-IT" w:eastAsia="en-US" w:bidi="ar-SA"/>
    </w:rPr>
  </w:style>
</w:styles>
</file>

<file path=word/webSettings.xml><?xml version="1.0" encoding="utf-8"?>
<w:webSettings xmlns:r="http://schemas.openxmlformats.org/officeDocument/2006/relationships" xmlns:w="http://schemas.openxmlformats.org/wordprocessingml/2006/main">
  <w:divs>
    <w:div w:id="340008532">
      <w:marLeft w:val="300"/>
      <w:marRight w:val="300"/>
      <w:marTop w:val="150"/>
      <w:marBottom w:val="150"/>
      <w:divBdr>
        <w:top w:val="none" w:sz="0" w:space="0" w:color="80873D"/>
        <w:left w:val="none" w:sz="0" w:space="0" w:color="80873D"/>
        <w:bottom w:val="none" w:sz="0" w:space="0" w:color="80873D"/>
        <w:right w:val="none" w:sz="0" w:space="0" w:color="80873D"/>
      </w:divBdr>
    </w:div>
    <w:div w:id="340008534">
      <w:marLeft w:val="0"/>
      <w:marRight w:val="0"/>
      <w:marTop w:val="0"/>
      <w:marBottom w:val="0"/>
      <w:divBdr>
        <w:top w:val="none" w:sz="0" w:space="0" w:color="auto"/>
        <w:left w:val="none" w:sz="0" w:space="0" w:color="auto"/>
        <w:bottom w:val="none" w:sz="0" w:space="0" w:color="auto"/>
        <w:right w:val="none" w:sz="0" w:space="0" w:color="auto"/>
      </w:divBdr>
      <w:divsChild>
        <w:div w:id="340008537">
          <w:marLeft w:val="0"/>
          <w:marRight w:val="0"/>
          <w:marTop w:val="0"/>
          <w:marBottom w:val="0"/>
          <w:divBdr>
            <w:top w:val="none" w:sz="0" w:space="0" w:color="auto"/>
            <w:left w:val="none" w:sz="0" w:space="0" w:color="auto"/>
            <w:bottom w:val="none" w:sz="0" w:space="0" w:color="auto"/>
            <w:right w:val="none" w:sz="0" w:space="0" w:color="auto"/>
          </w:divBdr>
          <w:divsChild>
            <w:div w:id="340008533">
              <w:marLeft w:val="0"/>
              <w:marRight w:val="0"/>
              <w:marTop w:val="0"/>
              <w:marBottom w:val="0"/>
              <w:divBdr>
                <w:top w:val="none" w:sz="0" w:space="0" w:color="auto"/>
                <w:left w:val="none" w:sz="0" w:space="0" w:color="auto"/>
                <w:bottom w:val="none" w:sz="0" w:space="0" w:color="auto"/>
                <w:right w:val="none" w:sz="0" w:space="0" w:color="auto"/>
              </w:divBdr>
            </w:div>
            <w:div w:id="340008535">
              <w:marLeft w:val="0"/>
              <w:marRight w:val="0"/>
              <w:marTop w:val="0"/>
              <w:marBottom w:val="0"/>
              <w:divBdr>
                <w:top w:val="none" w:sz="0" w:space="0" w:color="auto"/>
                <w:left w:val="none" w:sz="0" w:space="0" w:color="auto"/>
                <w:bottom w:val="none" w:sz="0" w:space="0" w:color="auto"/>
                <w:right w:val="none" w:sz="0" w:space="0" w:color="auto"/>
              </w:divBdr>
            </w:div>
            <w:div w:id="340008536">
              <w:marLeft w:val="0"/>
              <w:marRight w:val="0"/>
              <w:marTop w:val="0"/>
              <w:marBottom w:val="0"/>
              <w:divBdr>
                <w:top w:val="none" w:sz="0" w:space="0" w:color="auto"/>
                <w:left w:val="none" w:sz="0" w:space="0" w:color="auto"/>
                <w:bottom w:val="none" w:sz="0" w:space="0" w:color="auto"/>
                <w:right w:val="none" w:sz="0" w:space="0" w:color="auto"/>
              </w:divBdr>
            </w:div>
            <w:div w:id="340008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008539">
      <w:marLeft w:val="0"/>
      <w:marRight w:val="0"/>
      <w:marTop w:val="0"/>
      <w:marBottom w:val="0"/>
      <w:divBdr>
        <w:top w:val="none" w:sz="0" w:space="0" w:color="auto"/>
        <w:left w:val="none" w:sz="0" w:space="0" w:color="auto"/>
        <w:bottom w:val="none" w:sz="0" w:space="0" w:color="auto"/>
        <w:right w:val="none" w:sz="0" w:space="0" w:color="auto"/>
      </w:divBdr>
    </w:div>
    <w:div w:id="340008540">
      <w:marLeft w:val="0"/>
      <w:marRight w:val="0"/>
      <w:marTop w:val="0"/>
      <w:marBottom w:val="0"/>
      <w:divBdr>
        <w:top w:val="none" w:sz="0" w:space="0" w:color="auto"/>
        <w:left w:val="none" w:sz="0" w:space="0" w:color="auto"/>
        <w:bottom w:val="none" w:sz="0" w:space="0" w:color="auto"/>
        <w:right w:val="none" w:sz="0" w:space="0" w:color="auto"/>
      </w:divBdr>
    </w:div>
    <w:div w:id="340008541">
      <w:marLeft w:val="0"/>
      <w:marRight w:val="0"/>
      <w:marTop w:val="0"/>
      <w:marBottom w:val="0"/>
      <w:divBdr>
        <w:top w:val="none" w:sz="0" w:space="0" w:color="auto"/>
        <w:left w:val="none" w:sz="0" w:space="0" w:color="auto"/>
        <w:bottom w:val="none" w:sz="0" w:space="0" w:color="auto"/>
        <w:right w:val="none" w:sz="0" w:space="0" w:color="auto"/>
      </w:divBdr>
    </w:div>
    <w:div w:id="34000854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it.wikipedia.org/wiki/Fritz_Zwicky" TargetMode="External"/><Relationship Id="rId26" Type="http://schemas.openxmlformats.org/officeDocument/2006/relationships/image" Target="media/image11.wmf"/><Relationship Id="rId39"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hyperlink" Target="http://it.wikipedia.org/wiki/Ammasso_della_Chioma" TargetMode="External"/><Relationship Id="rId34" Type="http://schemas.openxmlformats.org/officeDocument/2006/relationships/image" Target="media/image15.jpeg"/><Relationship Id="rId42" Type="http://schemas.openxmlformats.org/officeDocument/2006/relationships/image" Target="media/image23.jpeg"/><Relationship Id="rId47" Type="http://schemas.openxmlformats.org/officeDocument/2006/relationships/hyperlink" Target="http://www.fmboschetto.it/" TargetMode="External"/><Relationship Id="rId50"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hyperlink" Target="http://it.wikipedia.org/wiki/Astronomo" TargetMode="External"/><Relationship Id="rId25" Type="http://schemas.openxmlformats.org/officeDocument/2006/relationships/image" Target="media/image10.wmf"/><Relationship Id="rId33" Type="http://schemas.openxmlformats.org/officeDocument/2006/relationships/hyperlink" Target="http://it.wikipedia.org/wiki/Energia" TargetMode="External"/><Relationship Id="rId38" Type="http://schemas.openxmlformats.org/officeDocument/2006/relationships/image" Target="media/image19.jpeg"/><Relationship Id="rId46" Type="http://schemas.openxmlformats.org/officeDocument/2006/relationships/image" Target="media/image25.jpeg"/><Relationship Id="rId2" Type="http://schemas.openxmlformats.org/officeDocument/2006/relationships/styles" Target="styles.xml"/><Relationship Id="rId16" Type="http://schemas.openxmlformats.org/officeDocument/2006/relationships/hyperlink" Target="http://it.wikipedia.org/wiki/1933" TargetMode="External"/><Relationship Id="rId20" Type="http://schemas.openxmlformats.org/officeDocument/2006/relationships/hyperlink" Target="http://it.wikipedia.org/wiki/Ammasso_di_galassie" TargetMode="External"/><Relationship Id="rId29" Type="http://schemas.openxmlformats.org/officeDocument/2006/relationships/image" Target="media/image13.jpeg"/><Relationship Id="rId41"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9.wmf"/><Relationship Id="rId32" Type="http://schemas.openxmlformats.org/officeDocument/2006/relationships/hyperlink" Target="http://it.wikipedia.org/w/index.php?title=Michael_Turner_(cosmologo)&amp;action=edit&amp;redlink=1" TargetMode="External"/><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yperlink" Target="javascript:openwin('dizionario-dark.html" TargetMode="External"/><Relationship Id="rId23" Type="http://schemas.openxmlformats.org/officeDocument/2006/relationships/image" Target="media/image8.wmf"/><Relationship Id="rId28" Type="http://schemas.openxmlformats.org/officeDocument/2006/relationships/hyperlink" Target="javascript:openwin('dizionario-dark.html" TargetMode="External"/><Relationship Id="rId36" Type="http://schemas.openxmlformats.org/officeDocument/2006/relationships/image" Target="media/image17.jpeg"/><Relationship Id="rId49"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hyperlink" Target="http://it.wikipedia.org/wiki/Astronomo" TargetMode="External"/><Relationship Id="rId31" Type="http://schemas.openxmlformats.org/officeDocument/2006/relationships/hyperlink" Target="http://it.wikipedia.org/wiki/Cosmologia_(astronomia)" TargetMode="External"/><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hyperlink" Target="http://arxiv.org/abs/astro-ph/9904251" TargetMode="External"/><Relationship Id="rId22" Type="http://schemas.openxmlformats.org/officeDocument/2006/relationships/image" Target="media/image7.wmf"/><Relationship Id="rId27" Type="http://schemas.openxmlformats.org/officeDocument/2006/relationships/image" Target="media/image12.png"/><Relationship Id="rId30" Type="http://schemas.openxmlformats.org/officeDocument/2006/relationships/image" Target="media/image14.png"/><Relationship Id="rId35" Type="http://schemas.openxmlformats.org/officeDocument/2006/relationships/image" Target="media/image16.jpeg"/><Relationship Id="rId43" Type="http://schemas.openxmlformats.org/officeDocument/2006/relationships/image" Target="media/image24.jpeg"/><Relationship Id="rId48" Type="http://schemas.openxmlformats.org/officeDocument/2006/relationships/image" Target="media/image26.jpeg"/><Relationship Id="rId8"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303</TotalTime>
  <Pages>19</Pages>
  <Words>3776</Words>
  <Characters>21529</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Domenico Maisto</dc:title>
  <dc:subject/>
  <dc:creator>Mimmo</dc:creator>
  <cp:keywords/>
  <dc:description/>
  <cp:lastModifiedBy>pc</cp:lastModifiedBy>
  <cp:revision>14</cp:revision>
  <cp:lastPrinted>2012-06-19T13:51:00Z</cp:lastPrinted>
  <dcterms:created xsi:type="dcterms:W3CDTF">2012-06-17T16:26:00Z</dcterms:created>
  <dcterms:modified xsi:type="dcterms:W3CDTF">2012-06-19T13:54:00Z</dcterms:modified>
</cp:coreProperties>
</file>